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4FFE9149"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shape w14:anchorId="2CDFB68F"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w:t>
      </w:r>
      <w:r w:rsidR="00A624E2">
        <w:rPr>
          <w:rFonts w:ascii="Times New Roman" w:eastAsia="ＭＳ 明朝" w:hAnsi="Times New Roman" w:cs="Times New Roman"/>
          <w:b/>
          <w:bCs/>
          <w:noProof/>
          <w:sz w:val="24"/>
          <w:szCs w:val="24"/>
          <w:lang w:val="en-GB" w:eastAsia="ja-JP"/>
        </w:rPr>
        <w:t>6</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1E6CD9">
        <w:rPr>
          <w:rFonts w:ascii="Times New Roman" w:eastAsia="ＭＳ 明朝" w:hAnsi="Times New Roman" w:cs="Times New Roman"/>
          <w:b/>
          <w:bCs/>
          <w:noProof/>
          <w:sz w:val="24"/>
          <w:szCs w:val="24"/>
          <w:lang w:val="en-GB" w:eastAsia="ja-JP"/>
        </w:rPr>
        <w:t>4</w:t>
      </w:r>
      <w:r w:rsidR="00FF537F">
        <w:rPr>
          <w:rFonts w:ascii="Times New Roman" w:eastAsia="ＭＳ 明朝" w:hAnsi="Times New Roman" w:cs="Times New Roman" w:hint="eastAsia"/>
          <w:b/>
          <w:bCs/>
          <w:noProof/>
          <w:sz w:val="24"/>
          <w:szCs w:val="24"/>
          <w:lang w:val="en-GB" w:eastAsia="ja-JP"/>
        </w:rPr>
        <w:t>0</w:t>
      </w:r>
      <w:r w:rsidR="00FF537F">
        <w:rPr>
          <w:rFonts w:ascii="Times New Roman" w:eastAsia="ＭＳ 明朝" w:hAnsi="Times New Roman" w:cs="Times New Roman"/>
          <w:b/>
          <w:bCs/>
          <w:noProof/>
          <w:sz w:val="24"/>
          <w:szCs w:val="24"/>
          <w:lang w:val="en-GB" w:eastAsia="ja-JP"/>
        </w:rPr>
        <w:t>1446</w:t>
      </w:r>
    </w:p>
    <w:p w14:paraId="4AEDD672" w14:textId="2ACBD699" w:rsidR="00AF2385" w:rsidRDefault="005668B1"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 xml:space="preserve">Athens, Greece, February </w:t>
      </w:r>
      <w:r w:rsidR="001E6CD9">
        <w:rPr>
          <w:rFonts w:ascii="Times New Roman" w:eastAsia="ＭＳ 明朝" w:hAnsi="Times New Roman" w:cs="Arial"/>
          <w:b/>
          <w:bCs/>
          <w:noProof/>
          <w:sz w:val="24"/>
          <w:szCs w:val="24"/>
          <w:lang w:val="en-GB" w:eastAsia="ja-JP"/>
        </w:rPr>
        <w:t>26</w:t>
      </w:r>
      <w:r w:rsidR="00BE1DF6" w:rsidRPr="00BE1DF6">
        <w:rPr>
          <w:rFonts w:ascii="Times New Roman" w:eastAsia="ＭＳ 明朝" w:hAnsi="Times New Roman" w:cs="Arial"/>
          <w:b/>
          <w:bCs/>
          <w:noProof/>
          <w:sz w:val="24"/>
          <w:szCs w:val="24"/>
          <w:lang w:val="en-GB" w:eastAsia="ja-JP"/>
        </w:rPr>
        <w:t xml:space="preserve">th – </w:t>
      </w:r>
      <w:r w:rsidR="001E6CD9">
        <w:rPr>
          <w:rFonts w:ascii="Times New Roman" w:eastAsia="ＭＳ 明朝" w:hAnsi="Times New Roman" w:cs="Arial"/>
          <w:b/>
          <w:bCs/>
          <w:noProof/>
          <w:sz w:val="24"/>
          <w:szCs w:val="24"/>
          <w:lang w:val="en-GB" w:eastAsia="ja-JP"/>
        </w:rPr>
        <w:t>March 1st</w:t>
      </w:r>
      <w:r w:rsidR="00BE1DF6" w:rsidRPr="00BE1DF6">
        <w:rPr>
          <w:rFonts w:ascii="Times New Roman" w:eastAsia="ＭＳ 明朝" w:hAnsi="Times New Roman" w:cs="Arial"/>
          <w:b/>
          <w:bCs/>
          <w:noProof/>
          <w:sz w:val="24"/>
          <w:szCs w:val="24"/>
          <w:lang w:val="en-GB" w:eastAsia="ja-JP"/>
        </w:rPr>
        <w:t>, 202</w:t>
      </w:r>
      <w:r w:rsidR="001E6CD9">
        <w:rPr>
          <w:rFonts w:ascii="Times New Roman" w:eastAsia="ＭＳ 明朝" w:hAnsi="Times New Roman" w:cs="Arial"/>
          <w:b/>
          <w:bCs/>
          <w:noProof/>
          <w:sz w:val="24"/>
          <w:szCs w:val="24"/>
          <w:lang w:val="en-GB" w:eastAsia="ja-JP"/>
        </w:rPr>
        <w:t>4</w:t>
      </w:r>
    </w:p>
    <w:p w14:paraId="570DA046" w14:textId="77777777" w:rsidR="00BE1DF6" w:rsidRPr="0076137C"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53829F4F"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D17B07">
        <w:rPr>
          <w:rFonts w:ascii="Times New Roman" w:eastAsia="ＭＳ 明朝" w:hAnsi="Times New Roman" w:cs="Arial"/>
          <w:b/>
          <w:noProof/>
          <w:sz w:val="24"/>
          <w:lang w:eastAsia="ja-JP"/>
        </w:rPr>
        <w:t>Frame structure and timing aspects</w:t>
      </w:r>
    </w:p>
    <w:bookmarkEnd w:id="1"/>
    <w:bookmarkEnd w:id="2"/>
    <w:bookmarkEnd w:id="3"/>
    <w:bookmarkEnd w:id="4"/>
    <w:p w14:paraId="11118B57" w14:textId="164C733A"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57472C">
        <w:rPr>
          <w:rFonts w:ascii="Times New Roman" w:eastAsia="ＭＳ 明朝" w:hAnsi="Times New Roman" w:cs="Arial"/>
          <w:b/>
          <w:noProof/>
          <w:sz w:val="24"/>
          <w:lang w:eastAsia="ja-JP"/>
        </w:rPr>
        <w:t>9.4.2.</w:t>
      </w:r>
      <w:r w:rsidR="00D17B07">
        <w:rPr>
          <w:rFonts w:ascii="Times New Roman" w:eastAsia="ＭＳ 明朝" w:hAnsi="Times New Roman" w:cs="Arial"/>
          <w:b/>
          <w:noProof/>
          <w:sz w:val="24"/>
          <w:lang w:eastAsia="ja-JP"/>
        </w:rPr>
        <w:t>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233E8A14" w14:textId="77777777" w:rsidR="002654F3" w:rsidRDefault="002654F3" w:rsidP="001650C1">
      <w:pPr>
        <w:jc w:val="both"/>
        <w:rPr>
          <w:lang w:val="en-GB" w:eastAsia="ja-JP"/>
        </w:rPr>
      </w:pPr>
    </w:p>
    <w:p w14:paraId="1B4C65AD" w14:textId="2A71C324" w:rsidR="0091053F" w:rsidRDefault="0091053F" w:rsidP="001650C1">
      <w:pPr>
        <w:jc w:val="both"/>
        <w:rPr>
          <w:lang w:val="en-GB" w:eastAsia="ja-JP"/>
        </w:rPr>
      </w:pPr>
      <w:r>
        <w:rPr>
          <w:lang w:val="en-GB" w:eastAsia="ja-JP"/>
        </w:rPr>
        <w:t>In this contribution, we share our initial views on the following aspects:</w:t>
      </w:r>
    </w:p>
    <w:p w14:paraId="738A0753" w14:textId="68B7C986" w:rsidR="0091053F" w:rsidRDefault="0091053F" w:rsidP="0091053F">
      <w:pPr>
        <w:pStyle w:val="ListParagraph"/>
        <w:numPr>
          <w:ilvl w:val="0"/>
          <w:numId w:val="35"/>
        </w:numPr>
        <w:ind w:leftChars="0"/>
        <w:jc w:val="both"/>
        <w:rPr>
          <w:lang w:val="en-GB" w:eastAsia="ja-JP"/>
        </w:rPr>
      </w:pPr>
      <w:r>
        <w:rPr>
          <w:rFonts w:hint="eastAsia"/>
          <w:lang w:val="en-GB" w:eastAsia="ja-JP"/>
        </w:rPr>
        <w:t>F</w:t>
      </w:r>
      <w:r>
        <w:rPr>
          <w:lang w:val="en-GB" w:eastAsia="ja-JP"/>
        </w:rPr>
        <w:t>rame structure for A-IoT</w:t>
      </w:r>
    </w:p>
    <w:p w14:paraId="0CB32F3A" w14:textId="08C2E818" w:rsidR="0091053F" w:rsidRDefault="0091053F" w:rsidP="0091053F">
      <w:pPr>
        <w:pStyle w:val="ListParagraph"/>
        <w:numPr>
          <w:ilvl w:val="0"/>
          <w:numId w:val="35"/>
        </w:numPr>
        <w:ind w:leftChars="0"/>
        <w:jc w:val="both"/>
        <w:rPr>
          <w:lang w:val="en-GB" w:eastAsia="ja-JP"/>
        </w:rPr>
      </w:pPr>
      <w:r>
        <w:rPr>
          <w:rFonts w:hint="eastAsia"/>
          <w:lang w:val="en-GB" w:eastAsia="ja-JP"/>
        </w:rPr>
        <w:t>N</w:t>
      </w:r>
      <w:r>
        <w:rPr>
          <w:lang w:val="en-GB" w:eastAsia="ja-JP"/>
        </w:rPr>
        <w:t xml:space="preserve">eed for duty-cycle operation for A-IoT devices having energy </w:t>
      </w:r>
      <w:proofErr w:type="gramStart"/>
      <w:r>
        <w:rPr>
          <w:lang w:val="en-GB" w:eastAsia="ja-JP"/>
        </w:rPr>
        <w:t>storage</w:t>
      </w:r>
      <w:proofErr w:type="gramEnd"/>
    </w:p>
    <w:p w14:paraId="3AAF4960" w14:textId="7A888F36" w:rsidR="0091053F" w:rsidRDefault="0091053F" w:rsidP="0091053F">
      <w:pPr>
        <w:pStyle w:val="ListParagraph"/>
        <w:numPr>
          <w:ilvl w:val="0"/>
          <w:numId w:val="35"/>
        </w:numPr>
        <w:ind w:leftChars="0"/>
        <w:jc w:val="both"/>
        <w:rPr>
          <w:lang w:val="en-GB" w:eastAsia="ja-JP"/>
        </w:rPr>
      </w:pPr>
      <w:r>
        <w:rPr>
          <w:rFonts w:hint="eastAsia"/>
          <w:lang w:val="en-GB" w:eastAsia="ja-JP"/>
        </w:rPr>
        <w:t>S</w:t>
      </w:r>
      <w:r>
        <w:rPr>
          <w:lang w:val="en-GB" w:eastAsia="ja-JP"/>
        </w:rPr>
        <w:t>ynchronization framework and signal designs</w:t>
      </w:r>
    </w:p>
    <w:p w14:paraId="48700A0A" w14:textId="60FBC204" w:rsidR="0091053F" w:rsidRDefault="0091053F" w:rsidP="0091053F">
      <w:pPr>
        <w:pStyle w:val="ListParagraph"/>
        <w:numPr>
          <w:ilvl w:val="0"/>
          <w:numId w:val="35"/>
        </w:numPr>
        <w:ind w:leftChars="0"/>
        <w:jc w:val="both"/>
        <w:rPr>
          <w:lang w:val="en-GB" w:eastAsia="ja-JP"/>
        </w:rPr>
      </w:pPr>
      <w:r>
        <w:rPr>
          <w:rFonts w:hint="eastAsia"/>
          <w:lang w:val="en-GB" w:eastAsia="ja-JP"/>
        </w:rPr>
        <w:t>R</w:t>
      </w:r>
      <w:r>
        <w:rPr>
          <w:lang w:val="en-GB" w:eastAsia="ja-JP"/>
        </w:rPr>
        <w:t>andom access framework</w:t>
      </w:r>
    </w:p>
    <w:p w14:paraId="310EBB1E" w14:textId="5590DB53" w:rsidR="003D06A4" w:rsidRDefault="003D06A4" w:rsidP="0091053F">
      <w:pPr>
        <w:pStyle w:val="ListParagraph"/>
        <w:numPr>
          <w:ilvl w:val="0"/>
          <w:numId w:val="35"/>
        </w:numPr>
        <w:ind w:leftChars="0"/>
        <w:jc w:val="both"/>
        <w:rPr>
          <w:lang w:val="en-GB" w:eastAsia="ja-JP"/>
        </w:rPr>
      </w:pPr>
      <w:r>
        <w:rPr>
          <w:rFonts w:hint="eastAsia"/>
          <w:lang w:val="en-GB" w:eastAsia="ja-JP"/>
        </w:rPr>
        <w:t>S</w:t>
      </w:r>
      <w:r>
        <w:rPr>
          <w:lang w:val="en-GB" w:eastAsia="ja-JP"/>
        </w:rPr>
        <w:t>cheduling and timing relationships</w:t>
      </w:r>
    </w:p>
    <w:p w14:paraId="3C4F7B2B" w14:textId="77777777" w:rsidR="003D06A4" w:rsidRDefault="003D06A4" w:rsidP="003D06A4">
      <w:pPr>
        <w:jc w:val="both"/>
        <w:rPr>
          <w:lang w:val="en-GB" w:eastAsia="ja-JP"/>
        </w:rPr>
      </w:pPr>
    </w:p>
    <w:p w14:paraId="0CB99BBE" w14:textId="475FD0A1" w:rsidR="003D06A4" w:rsidRPr="00FF537F" w:rsidRDefault="003D06A4" w:rsidP="003D06A4">
      <w:pPr>
        <w:jc w:val="both"/>
        <w:rPr>
          <w:b/>
          <w:bCs/>
          <w:lang w:val="en-GB" w:eastAsia="ja-JP"/>
        </w:rPr>
      </w:pPr>
      <w:proofErr w:type="gramStart"/>
      <w:r w:rsidRPr="00FF537F">
        <w:rPr>
          <w:rFonts w:hint="eastAsia"/>
          <w:b/>
          <w:bCs/>
          <w:lang w:val="en-GB" w:eastAsia="ja-JP"/>
        </w:rPr>
        <w:t>F</w:t>
      </w:r>
      <w:r w:rsidRPr="00FF537F">
        <w:rPr>
          <w:b/>
          <w:bCs/>
          <w:lang w:val="en-GB" w:eastAsia="ja-JP"/>
        </w:rPr>
        <w:t>or the purpose of</w:t>
      </w:r>
      <w:proofErr w:type="gramEnd"/>
      <w:r w:rsidRPr="00FF537F">
        <w:rPr>
          <w:b/>
          <w:bCs/>
          <w:lang w:val="en-GB" w:eastAsia="ja-JP"/>
        </w:rPr>
        <w:t xml:space="preserve"> discussion, we use the following terminologies</w:t>
      </w:r>
      <w:r w:rsidR="00D549EE" w:rsidRPr="00FF537F">
        <w:rPr>
          <w:b/>
          <w:bCs/>
          <w:lang w:val="en-GB" w:eastAsia="ja-JP"/>
        </w:rPr>
        <w:t xml:space="preserve"> in this contribution</w:t>
      </w:r>
      <w:r w:rsidR="003B04FF" w:rsidRPr="00FF537F">
        <w:rPr>
          <w:b/>
          <w:bCs/>
          <w:lang w:val="en-GB" w:eastAsia="ja-JP"/>
        </w:rPr>
        <w:t>:</w:t>
      </w:r>
    </w:p>
    <w:p w14:paraId="10B5DCFB" w14:textId="7F73F233" w:rsidR="003B04FF" w:rsidRPr="00FF537F" w:rsidRDefault="003B04FF" w:rsidP="003B04FF">
      <w:pPr>
        <w:pStyle w:val="ListParagraph"/>
        <w:numPr>
          <w:ilvl w:val="0"/>
          <w:numId w:val="35"/>
        </w:numPr>
        <w:ind w:leftChars="0"/>
        <w:jc w:val="both"/>
        <w:rPr>
          <w:b/>
          <w:bCs/>
          <w:lang w:val="en-GB" w:eastAsia="ja-JP"/>
        </w:rPr>
      </w:pPr>
      <w:r w:rsidRPr="00FF537F">
        <w:rPr>
          <w:rFonts w:hint="eastAsia"/>
          <w:b/>
          <w:bCs/>
          <w:lang w:val="en-GB" w:eastAsia="ja-JP"/>
        </w:rPr>
        <w:t>F</w:t>
      </w:r>
      <w:r w:rsidRPr="00FF537F">
        <w:rPr>
          <w:b/>
          <w:bCs/>
          <w:lang w:val="en-GB" w:eastAsia="ja-JP"/>
        </w:rPr>
        <w:t>orward link (FL): Communication from a reader (BS or UE) to A-IoT device</w:t>
      </w:r>
    </w:p>
    <w:p w14:paraId="2F74D726" w14:textId="4BA8CCDC" w:rsidR="003B04FF" w:rsidRPr="00FF537F" w:rsidRDefault="003B04FF" w:rsidP="003B04FF">
      <w:pPr>
        <w:pStyle w:val="ListParagraph"/>
        <w:numPr>
          <w:ilvl w:val="0"/>
          <w:numId w:val="35"/>
        </w:numPr>
        <w:ind w:leftChars="0"/>
        <w:jc w:val="both"/>
        <w:rPr>
          <w:b/>
          <w:bCs/>
          <w:lang w:val="en-GB" w:eastAsia="ja-JP"/>
        </w:rPr>
      </w:pPr>
      <w:r w:rsidRPr="00FF537F">
        <w:rPr>
          <w:rFonts w:hint="eastAsia"/>
          <w:b/>
          <w:bCs/>
          <w:lang w:val="en-GB" w:eastAsia="ja-JP"/>
        </w:rPr>
        <w:t>B</w:t>
      </w:r>
      <w:r w:rsidRPr="00FF537F">
        <w:rPr>
          <w:b/>
          <w:bCs/>
          <w:lang w:val="en-GB" w:eastAsia="ja-JP"/>
        </w:rPr>
        <w:t>ackward link (BL): Communication from an A-IoT device to reader (BS or UE)</w:t>
      </w:r>
    </w:p>
    <w:p w14:paraId="0FF8D59A" w14:textId="77777777" w:rsidR="0091053F" w:rsidRPr="002B37CB" w:rsidRDefault="0091053F" w:rsidP="001650C1">
      <w:pPr>
        <w:jc w:val="both"/>
        <w:rPr>
          <w:lang w:val="en-GB" w:eastAsia="ja-JP"/>
        </w:rPr>
      </w:pPr>
    </w:p>
    <w:p w14:paraId="071520AA" w14:textId="2FCE518D" w:rsidR="002654F3" w:rsidRPr="00B365FB" w:rsidRDefault="002654F3" w:rsidP="002654F3">
      <w:pPr>
        <w:pStyle w:val="Heading1"/>
        <w:numPr>
          <w:ilvl w:val="0"/>
          <w:numId w:val="4"/>
        </w:numPr>
        <w:rPr>
          <w:b/>
          <w:sz w:val="32"/>
          <w:szCs w:val="32"/>
          <w:lang w:eastAsia="ja-JP"/>
        </w:rPr>
      </w:pPr>
      <w:r>
        <w:rPr>
          <w:b/>
          <w:sz w:val="32"/>
          <w:szCs w:val="32"/>
          <w:lang w:eastAsia="ja-JP"/>
        </w:rPr>
        <w:t xml:space="preserve">Device </w:t>
      </w:r>
      <w:r w:rsidR="00742619">
        <w:rPr>
          <w:b/>
          <w:sz w:val="32"/>
          <w:szCs w:val="32"/>
          <w:lang w:eastAsia="ja-JP"/>
        </w:rPr>
        <w:t xml:space="preserve">type/architecture </w:t>
      </w:r>
      <w:r>
        <w:rPr>
          <w:b/>
          <w:sz w:val="32"/>
          <w:szCs w:val="32"/>
          <w:lang w:eastAsia="ja-JP"/>
        </w:rPr>
        <w:t>assumptions</w:t>
      </w:r>
    </w:p>
    <w:p w14:paraId="07BE1A00" w14:textId="0AC05C99" w:rsidR="00293092" w:rsidRDefault="004A497D" w:rsidP="001650C1">
      <w:pPr>
        <w:jc w:val="both"/>
        <w:rPr>
          <w:lang w:val="en-GB" w:eastAsia="ja-JP"/>
        </w:rPr>
      </w:pPr>
      <w:r>
        <w:rPr>
          <w:rFonts w:hint="eastAsia"/>
          <w:lang w:val="en-GB" w:eastAsia="ja-JP"/>
        </w:rPr>
        <w:t>S</w:t>
      </w:r>
      <w:r>
        <w:rPr>
          <w:lang w:val="en-GB" w:eastAsia="ja-JP"/>
        </w:rPr>
        <w:t>ID has the following description [</w:t>
      </w:r>
      <w:r w:rsidR="00742619">
        <w:rPr>
          <w:lang w:val="en-GB" w:eastAsia="ja-JP"/>
        </w:rPr>
        <w:t>1</w:t>
      </w:r>
      <w:r>
        <w:rPr>
          <w:lang w:val="en-GB" w:eastAsia="ja-JP"/>
        </w:rPr>
        <w:t>]:</w:t>
      </w:r>
    </w:p>
    <w:tbl>
      <w:tblPr>
        <w:tblStyle w:val="TableGrid"/>
        <w:tblW w:w="0" w:type="auto"/>
        <w:tblLook w:val="04A0" w:firstRow="1" w:lastRow="0" w:firstColumn="1" w:lastColumn="0" w:noHBand="0" w:noVBand="1"/>
      </w:tblPr>
      <w:tblGrid>
        <w:gridCol w:w="9350"/>
      </w:tblGrid>
      <w:tr w:rsidR="005715E3" w14:paraId="69A1BE87" w14:textId="77777777" w:rsidTr="005715E3">
        <w:tc>
          <w:tcPr>
            <w:tcW w:w="9350" w:type="dxa"/>
          </w:tcPr>
          <w:p w14:paraId="5A92BFB4" w14:textId="77777777" w:rsidR="004A497D" w:rsidRPr="004A497D" w:rsidRDefault="004A497D" w:rsidP="004A497D">
            <w:pPr>
              <w:numPr>
                <w:ilvl w:val="0"/>
                <w:numId w:val="28"/>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4A497D">
              <w:rPr>
                <w:rFonts w:ascii="Times New Roman" w:eastAsia="SimSun" w:hAnsi="Times New Roman" w:cs="Times New Roman"/>
                <w:sz w:val="20"/>
                <w:szCs w:val="20"/>
                <w:lang w:eastAsia="ja-JP"/>
              </w:rPr>
              <w:t>The overall objective shall be to study a harmonized air interface design with minimized differences (where necessary) for Ambient IoT to enable the following devices:</w:t>
            </w:r>
          </w:p>
          <w:p w14:paraId="4AD151CE" w14:textId="77777777" w:rsidR="004A497D" w:rsidRPr="004A497D" w:rsidRDefault="004A497D" w:rsidP="004A497D">
            <w:pPr>
              <w:numPr>
                <w:ilvl w:val="0"/>
                <w:numId w:val="30"/>
              </w:numPr>
              <w:overflowPunct w:val="0"/>
              <w:autoSpaceDE w:val="0"/>
              <w:autoSpaceDN w:val="0"/>
              <w:adjustRightInd w:val="0"/>
              <w:spacing w:after="120"/>
              <w:ind w:left="1077" w:right="-96" w:hanging="226"/>
              <w:jc w:val="both"/>
              <w:textAlignment w:val="baseline"/>
              <w:rPr>
                <w:rFonts w:ascii="Times New Roman" w:eastAsia="SimSun" w:hAnsi="Times New Roman" w:cs="Times New Roman"/>
                <w:sz w:val="20"/>
                <w:szCs w:val="20"/>
                <w:lang w:eastAsia="ja-JP"/>
              </w:rPr>
            </w:pPr>
            <w:r w:rsidRPr="004A497D">
              <w:rPr>
                <w:rFonts w:ascii="Times New Roman" w:eastAsia="SimSun" w:hAnsi="Times New Roman" w:cs="Times New Roman"/>
                <w:sz w:val="20"/>
                <w:szCs w:val="20"/>
                <w:lang w:eastAsia="ja-JP"/>
              </w:rPr>
              <w:t xml:space="preserve">~1 </w:t>
            </w:r>
            <w:r w:rsidRPr="004A497D">
              <w:rPr>
                <w:rFonts w:ascii="Times New Roman" w:eastAsia="SimSun" w:hAnsi="Times New Roman" w:cs="Times New Roman"/>
                <w:i/>
                <w:sz w:val="20"/>
                <w:szCs w:val="20"/>
                <w:lang w:eastAsia="ja-JP"/>
              </w:rPr>
              <w:t>µ</w:t>
            </w:r>
            <w:r w:rsidRPr="004A497D">
              <w:rPr>
                <w:rFonts w:ascii="Times New Roman" w:eastAsia="SimSun" w:hAnsi="Times New Roman" w:cs="Times New Roman"/>
                <w:sz w:val="20"/>
                <w:szCs w:val="20"/>
                <w:lang w:eastAsia="ja-JP"/>
              </w:rPr>
              <w:t>W peak power consumption, has energy storage, initial sampling frequency offset (SFO) up to 10</w:t>
            </w:r>
            <w:r w:rsidRPr="004A497D">
              <w:rPr>
                <w:rFonts w:ascii="Times New Roman" w:eastAsia="SimSun" w:hAnsi="Times New Roman" w:cs="Times New Roman"/>
                <w:i/>
                <w:sz w:val="20"/>
                <w:szCs w:val="20"/>
                <w:vertAlign w:val="superscript"/>
                <w:lang w:eastAsia="ja-JP"/>
              </w:rPr>
              <w:t>X</w:t>
            </w:r>
            <w:r w:rsidRPr="004A497D">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B3C1783" w14:textId="77777777" w:rsidR="004A497D" w:rsidRPr="004A497D" w:rsidRDefault="004A497D" w:rsidP="004A497D">
            <w:pPr>
              <w:numPr>
                <w:ilvl w:val="0"/>
                <w:numId w:val="30"/>
              </w:numPr>
              <w:overflowPunct w:val="0"/>
              <w:autoSpaceDE w:val="0"/>
              <w:autoSpaceDN w:val="0"/>
              <w:adjustRightInd w:val="0"/>
              <w:spacing w:after="120"/>
              <w:ind w:right="-96" w:hanging="226"/>
              <w:jc w:val="both"/>
              <w:textAlignment w:val="baseline"/>
              <w:rPr>
                <w:rFonts w:ascii="Times New Roman" w:eastAsia="SimSun" w:hAnsi="Times New Roman" w:cs="Times New Roman"/>
                <w:sz w:val="20"/>
                <w:szCs w:val="20"/>
                <w:lang w:eastAsia="ja-JP"/>
              </w:rPr>
            </w:pPr>
            <w:r w:rsidRPr="004A497D">
              <w:rPr>
                <w:rFonts w:ascii="Times New Roman" w:eastAsia="SimSun" w:hAnsi="Times New Roman" w:cs="Times New Roman"/>
                <w:sz w:val="20"/>
                <w:szCs w:val="20"/>
                <w:lang w:eastAsia="ja-JP"/>
              </w:rPr>
              <w:t xml:space="preserve">≤ a few hundred </w:t>
            </w:r>
            <w:r w:rsidRPr="004A497D">
              <w:rPr>
                <w:rFonts w:ascii="Times New Roman" w:eastAsia="SimSun" w:hAnsi="Times New Roman" w:cs="Times New Roman"/>
                <w:i/>
                <w:sz w:val="20"/>
                <w:szCs w:val="20"/>
                <w:lang w:eastAsia="ja-JP"/>
              </w:rPr>
              <w:t>µ</w:t>
            </w:r>
            <w:r w:rsidRPr="004A497D">
              <w:rPr>
                <w:rFonts w:ascii="Times New Roman" w:eastAsia="SimSun" w:hAnsi="Times New Roman" w:cs="Times New Roman"/>
                <w:sz w:val="20"/>
                <w:szCs w:val="20"/>
                <w:lang w:eastAsia="ja-JP"/>
              </w:rPr>
              <w:t>W peak power consumption</w:t>
            </w:r>
            <w:r w:rsidRPr="004A497D">
              <w:rPr>
                <w:rFonts w:ascii="Times New Roman" w:eastAsia="SimSun" w:hAnsi="Times New Roman" w:cs="Times New Roman"/>
                <w:sz w:val="20"/>
                <w:szCs w:val="20"/>
                <w:vertAlign w:val="superscript"/>
                <w:lang w:eastAsia="ja-JP"/>
              </w:rPr>
              <w:t>1</w:t>
            </w:r>
            <w:r w:rsidRPr="004A497D">
              <w:rPr>
                <w:rFonts w:ascii="Times New Roman" w:eastAsia="SimSun" w:hAnsi="Times New Roman" w:cs="Times New Roman"/>
                <w:sz w:val="20"/>
                <w:szCs w:val="20"/>
                <w:lang w:eastAsia="ja-JP"/>
              </w:rPr>
              <w:t>, has energy storage, initial sampling frequency offset (SFO) up to 10</w:t>
            </w:r>
            <w:r w:rsidRPr="004A497D">
              <w:rPr>
                <w:rFonts w:ascii="Times New Roman" w:eastAsia="SimSun" w:hAnsi="Times New Roman" w:cs="Times New Roman"/>
                <w:i/>
                <w:sz w:val="20"/>
                <w:szCs w:val="20"/>
                <w:vertAlign w:val="superscript"/>
                <w:lang w:eastAsia="ja-JP"/>
              </w:rPr>
              <w:t>X</w:t>
            </w:r>
            <w:r w:rsidRPr="004A497D">
              <w:rPr>
                <w:rFonts w:ascii="Times New Roman" w:eastAsia="SimSun" w:hAnsi="Times New Roman" w:cs="Times New Roman"/>
                <w:sz w:val="20"/>
                <w:szCs w:val="20"/>
                <w:lang w:eastAsia="ja-JP"/>
              </w:rPr>
              <w:t xml:space="preserve"> ppm, both DL and/or UL amplification in the device. The device’s UL transmission may be generated internally by the </w:t>
            </w:r>
            <w:proofErr w:type="gramStart"/>
            <w:r w:rsidRPr="004A497D">
              <w:rPr>
                <w:rFonts w:ascii="Times New Roman" w:eastAsia="SimSun" w:hAnsi="Times New Roman" w:cs="Times New Roman"/>
                <w:sz w:val="20"/>
                <w:szCs w:val="20"/>
                <w:lang w:eastAsia="ja-JP"/>
              </w:rPr>
              <w:t>device, or</w:t>
            </w:r>
            <w:proofErr w:type="gramEnd"/>
            <w:r w:rsidRPr="004A497D">
              <w:rPr>
                <w:rFonts w:ascii="Times New Roman" w:eastAsia="SimSun" w:hAnsi="Times New Roman" w:cs="Times New Roman"/>
                <w:sz w:val="20"/>
                <w:szCs w:val="20"/>
                <w:lang w:eastAsia="ja-JP"/>
              </w:rPr>
              <w:t xml:space="preserve"> be backscattered on a carrier wave provided externally.</w:t>
            </w:r>
          </w:p>
          <w:p w14:paraId="6E23AC9C" w14:textId="1F4A88B2" w:rsidR="005715E3" w:rsidRPr="004A497D" w:rsidRDefault="004A497D" w:rsidP="001650C1">
            <w:pPr>
              <w:numPr>
                <w:ilvl w:val="0"/>
                <w:numId w:val="29"/>
              </w:numPr>
              <w:overflowPunct w:val="0"/>
              <w:autoSpaceDE w:val="0"/>
              <w:autoSpaceDN w:val="0"/>
              <w:adjustRightInd w:val="0"/>
              <w:spacing w:after="120"/>
              <w:ind w:left="1077" w:right="-96" w:hanging="357"/>
              <w:jc w:val="both"/>
              <w:textAlignment w:val="baseline"/>
              <w:rPr>
                <w:rFonts w:ascii="Times New Roman" w:eastAsia="SimSun" w:hAnsi="Times New Roman" w:cs="Times New Roman"/>
                <w:sz w:val="20"/>
                <w:szCs w:val="20"/>
                <w:lang w:eastAsia="ja-JP"/>
              </w:rPr>
            </w:pPr>
            <w:proofErr w:type="gramStart"/>
            <w:r w:rsidRPr="004A497D">
              <w:rPr>
                <w:rFonts w:ascii="Times New Roman" w:eastAsia="SimSun" w:hAnsi="Times New Roman" w:cs="Times New Roman"/>
                <w:i/>
                <w:sz w:val="20"/>
                <w:szCs w:val="20"/>
                <w:lang w:eastAsia="ja-JP"/>
              </w:rPr>
              <w:t>X</w:t>
            </w:r>
            <w:r w:rsidRPr="004A497D">
              <w:rPr>
                <w:rFonts w:ascii="Times New Roman" w:eastAsia="SimSun" w:hAnsi="Times New Roman" w:cs="Times New Roman"/>
                <w:sz w:val="20"/>
                <w:szCs w:val="20"/>
                <w:lang w:eastAsia="ja-JP"/>
              </w:rPr>
              <w:t xml:space="preserve">  is</w:t>
            </w:r>
            <w:proofErr w:type="gramEnd"/>
            <w:r w:rsidRPr="004A497D">
              <w:rPr>
                <w:rFonts w:ascii="Times New Roman" w:eastAsia="SimSun" w:hAnsi="Times New Roman" w:cs="Times New Roman"/>
                <w:sz w:val="20"/>
                <w:szCs w:val="20"/>
                <w:lang w:eastAsia="ja-JP"/>
              </w:rPr>
              <w:t xml:space="preserve"> to be decided in WGs.</w:t>
            </w:r>
          </w:p>
        </w:tc>
      </w:tr>
    </w:tbl>
    <w:p w14:paraId="279419BF" w14:textId="77777777" w:rsidR="005715E3" w:rsidRDefault="005715E3" w:rsidP="001650C1">
      <w:pPr>
        <w:jc w:val="both"/>
        <w:rPr>
          <w:lang w:val="en-GB" w:eastAsia="ja-JP"/>
        </w:rPr>
      </w:pPr>
    </w:p>
    <w:p w14:paraId="25D39EB5" w14:textId="748A939F" w:rsidR="00293092" w:rsidRDefault="007D1DF2" w:rsidP="001650C1">
      <w:pPr>
        <w:jc w:val="both"/>
        <w:rPr>
          <w:lang w:val="en-GB" w:eastAsia="ja-JP"/>
        </w:rPr>
      </w:pPr>
      <w:r>
        <w:rPr>
          <w:rFonts w:hint="eastAsia"/>
          <w:lang w:val="en-GB" w:eastAsia="ja-JP"/>
        </w:rPr>
        <w:t>A</w:t>
      </w:r>
      <w:r>
        <w:rPr>
          <w:lang w:val="en-GB" w:eastAsia="ja-JP"/>
        </w:rPr>
        <w:t xml:space="preserve">s we discuss in </w:t>
      </w:r>
      <w:r w:rsidR="00525F89">
        <w:rPr>
          <w:lang w:val="en-GB" w:eastAsia="ja-JP"/>
        </w:rPr>
        <w:t>our companion</w:t>
      </w:r>
      <w:r>
        <w:rPr>
          <w:lang w:val="en-GB" w:eastAsia="ja-JP"/>
        </w:rPr>
        <w:t xml:space="preserve"> contribution [</w:t>
      </w:r>
      <w:r w:rsidR="00742619">
        <w:rPr>
          <w:lang w:val="en-GB" w:eastAsia="ja-JP"/>
        </w:rPr>
        <w:t>2</w:t>
      </w:r>
      <w:r>
        <w:rPr>
          <w:lang w:val="en-GB" w:eastAsia="ja-JP"/>
        </w:rPr>
        <w:t xml:space="preserve">], we think the </w:t>
      </w:r>
      <w:r w:rsidR="00525F89">
        <w:rPr>
          <w:lang w:val="en-GB" w:eastAsia="ja-JP"/>
        </w:rPr>
        <w:t>above description of the SID</w:t>
      </w:r>
      <w:r>
        <w:rPr>
          <w:lang w:val="en-GB" w:eastAsia="ja-JP"/>
        </w:rPr>
        <w:t xml:space="preserve"> indicate</w:t>
      </w:r>
      <w:r w:rsidR="00525F89">
        <w:rPr>
          <w:lang w:val="en-GB" w:eastAsia="ja-JP"/>
        </w:rPr>
        <w:t>s</w:t>
      </w:r>
      <w:r>
        <w:rPr>
          <w:lang w:val="en-GB" w:eastAsia="ja-JP"/>
        </w:rPr>
        <w:t xml:space="preserve"> that the A-IoT study should consider 3 different device types.</w:t>
      </w:r>
    </w:p>
    <w:tbl>
      <w:tblPr>
        <w:tblStyle w:val="TableGrid"/>
        <w:tblW w:w="0" w:type="auto"/>
        <w:tblLook w:val="04A0" w:firstRow="1" w:lastRow="0" w:firstColumn="1" w:lastColumn="0" w:noHBand="0" w:noVBand="1"/>
      </w:tblPr>
      <w:tblGrid>
        <w:gridCol w:w="1696"/>
        <w:gridCol w:w="7654"/>
      </w:tblGrid>
      <w:tr w:rsidR="001D6B9A" w:rsidRPr="00611345" w14:paraId="08C9F37D" w14:textId="77777777" w:rsidTr="00635BB4">
        <w:tc>
          <w:tcPr>
            <w:tcW w:w="1696" w:type="dxa"/>
            <w:shd w:val="clear" w:color="auto" w:fill="FFC000"/>
            <w:vAlign w:val="center"/>
          </w:tcPr>
          <w:p w14:paraId="4389BB6E" w14:textId="2D9EA0E9" w:rsidR="001D6B9A" w:rsidRPr="00611345" w:rsidRDefault="001D6B9A" w:rsidP="00635BB4">
            <w:pPr>
              <w:jc w:val="center"/>
              <w:rPr>
                <w:sz w:val="20"/>
                <w:szCs w:val="20"/>
                <w:lang w:val="en-GB" w:eastAsia="ja-JP"/>
              </w:rPr>
            </w:pPr>
            <w:r w:rsidRPr="00611345">
              <w:rPr>
                <w:rFonts w:hint="eastAsia"/>
                <w:sz w:val="20"/>
                <w:szCs w:val="20"/>
                <w:lang w:val="en-GB" w:eastAsia="ja-JP"/>
              </w:rPr>
              <w:t>D</w:t>
            </w:r>
            <w:r w:rsidRPr="00611345">
              <w:rPr>
                <w:sz w:val="20"/>
                <w:szCs w:val="20"/>
                <w:lang w:val="en-GB" w:eastAsia="ja-JP"/>
              </w:rPr>
              <w:t>evice</w:t>
            </w:r>
          </w:p>
        </w:tc>
        <w:tc>
          <w:tcPr>
            <w:tcW w:w="7654" w:type="dxa"/>
            <w:shd w:val="clear" w:color="auto" w:fill="FFC000"/>
            <w:vAlign w:val="center"/>
          </w:tcPr>
          <w:p w14:paraId="15E83871" w14:textId="2B94AC70" w:rsidR="001D6B9A" w:rsidRPr="00611345" w:rsidRDefault="004629D6" w:rsidP="00635BB4">
            <w:pPr>
              <w:jc w:val="center"/>
              <w:rPr>
                <w:sz w:val="20"/>
                <w:szCs w:val="20"/>
                <w:lang w:eastAsia="ja-JP"/>
              </w:rPr>
            </w:pPr>
            <w:r w:rsidRPr="00611345">
              <w:rPr>
                <w:sz w:val="20"/>
                <w:szCs w:val="20"/>
                <w:lang w:eastAsia="ja-JP"/>
              </w:rPr>
              <w:t>Features</w:t>
            </w:r>
          </w:p>
        </w:tc>
      </w:tr>
      <w:tr w:rsidR="003B7EF0" w:rsidRPr="00611345" w14:paraId="14301F6F" w14:textId="77777777" w:rsidTr="00635BB4">
        <w:tc>
          <w:tcPr>
            <w:tcW w:w="1696" w:type="dxa"/>
            <w:vAlign w:val="center"/>
          </w:tcPr>
          <w:p w14:paraId="4287902C" w14:textId="5B0E1657" w:rsidR="003B7EF0" w:rsidRPr="00611345" w:rsidRDefault="003B7EF0" w:rsidP="00635BB4">
            <w:pPr>
              <w:jc w:val="both"/>
              <w:rPr>
                <w:sz w:val="20"/>
                <w:szCs w:val="20"/>
                <w:lang w:val="en-GB" w:eastAsia="ja-JP"/>
              </w:rPr>
            </w:pPr>
            <w:r w:rsidRPr="00611345">
              <w:rPr>
                <w:rFonts w:hint="eastAsia"/>
                <w:sz w:val="20"/>
                <w:szCs w:val="20"/>
                <w:lang w:val="en-GB" w:eastAsia="ja-JP"/>
              </w:rPr>
              <w:t>D</w:t>
            </w:r>
            <w:r w:rsidRPr="00611345">
              <w:rPr>
                <w:sz w:val="20"/>
                <w:szCs w:val="20"/>
                <w:lang w:val="en-GB" w:eastAsia="ja-JP"/>
              </w:rPr>
              <w:t>evice 1</w:t>
            </w:r>
          </w:p>
        </w:tc>
        <w:tc>
          <w:tcPr>
            <w:tcW w:w="7654" w:type="dxa"/>
            <w:vAlign w:val="center"/>
          </w:tcPr>
          <w:p w14:paraId="17708599" w14:textId="3229C00F" w:rsidR="003B7EF0" w:rsidRPr="00611345" w:rsidRDefault="003B7EF0" w:rsidP="00635BB4">
            <w:pPr>
              <w:pStyle w:val="ListParagraph"/>
              <w:numPr>
                <w:ilvl w:val="0"/>
                <w:numId w:val="32"/>
              </w:numPr>
              <w:ind w:leftChars="0"/>
              <w:jc w:val="both"/>
              <w:rPr>
                <w:sz w:val="20"/>
                <w:szCs w:val="20"/>
                <w:lang w:eastAsia="ja-JP"/>
              </w:rPr>
            </w:pPr>
            <w:r w:rsidRPr="00611345">
              <w:rPr>
                <w:sz w:val="20"/>
                <w:szCs w:val="20"/>
                <w:lang w:eastAsia="ja-JP"/>
              </w:rPr>
              <w:t>B</w:t>
            </w:r>
            <w:r w:rsidR="004629D6" w:rsidRPr="00611345">
              <w:rPr>
                <w:sz w:val="20"/>
                <w:szCs w:val="20"/>
                <w:lang w:eastAsia="ja-JP"/>
              </w:rPr>
              <w:t>ackscatter for b</w:t>
            </w:r>
            <w:r w:rsidRPr="00611345">
              <w:rPr>
                <w:sz w:val="20"/>
                <w:szCs w:val="20"/>
                <w:lang w:eastAsia="ja-JP"/>
              </w:rPr>
              <w:t xml:space="preserve">ackward link </w:t>
            </w:r>
            <w:r w:rsidR="00D8094C" w:rsidRPr="00611345">
              <w:rPr>
                <w:sz w:val="20"/>
                <w:szCs w:val="20"/>
                <w:lang w:eastAsia="ja-JP"/>
              </w:rPr>
              <w:t>(BL)</w:t>
            </w:r>
          </w:p>
          <w:p w14:paraId="52C2010B" w14:textId="5C861EE0" w:rsidR="003B7EF0" w:rsidRPr="00611345" w:rsidRDefault="00494CA0" w:rsidP="00635BB4">
            <w:pPr>
              <w:pStyle w:val="ListParagraph"/>
              <w:numPr>
                <w:ilvl w:val="0"/>
                <w:numId w:val="32"/>
              </w:numPr>
              <w:ind w:leftChars="0"/>
              <w:jc w:val="both"/>
              <w:rPr>
                <w:sz w:val="20"/>
                <w:szCs w:val="20"/>
                <w:lang w:eastAsia="ja-JP"/>
              </w:rPr>
            </w:pPr>
            <w:r w:rsidRPr="00611345">
              <w:rPr>
                <w:sz w:val="20"/>
                <w:szCs w:val="20"/>
                <w:lang w:eastAsia="ja-JP"/>
              </w:rPr>
              <w:t xml:space="preserve">RF energy harvesting to </w:t>
            </w:r>
            <w:r w:rsidR="003B7EF0" w:rsidRPr="00611345">
              <w:rPr>
                <w:sz w:val="20"/>
                <w:szCs w:val="20"/>
                <w:lang w:eastAsia="ja-JP"/>
              </w:rPr>
              <w:t xml:space="preserve">power up integrated circuit </w:t>
            </w:r>
            <w:r w:rsidRPr="00611345">
              <w:rPr>
                <w:sz w:val="20"/>
                <w:szCs w:val="20"/>
                <w:lang w:eastAsia="ja-JP"/>
              </w:rPr>
              <w:t>or</w:t>
            </w:r>
            <w:r w:rsidR="003B7EF0" w:rsidRPr="00611345">
              <w:rPr>
                <w:sz w:val="20"/>
                <w:szCs w:val="20"/>
                <w:lang w:eastAsia="ja-JP"/>
              </w:rPr>
              <w:t xml:space="preserve"> active RF </w:t>
            </w:r>
            <w:proofErr w:type="gramStart"/>
            <w:r w:rsidR="003B7EF0" w:rsidRPr="00611345">
              <w:rPr>
                <w:sz w:val="20"/>
                <w:szCs w:val="20"/>
                <w:lang w:eastAsia="ja-JP"/>
              </w:rPr>
              <w:t>component</w:t>
            </w:r>
            <w:proofErr w:type="gramEnd"/>
          </w:p>
          <w:p w14:paraId="65B2B755" w14:textId="4499BE85" w:rsidR="003B7EF0" w:rsidRPr="00611345" w:rsidRDefault="003B7EF0" w:rsidP="00635BB4">
            <w:pPr>
              <w:pStyle w:val="ListParagraph"/>
              <w:numPr>
                <w:ilvl w:val="0"/>
                <w:numId w:val="32"/>
              </w:numPr>
              <w:ind w:leftChars="0"/>
              <w:jc w:val="both"/>
              <w:rPr>
                <w:sz w:val="20"/>
                <w:szCs w:val="20"/>
                <w:lang w:eastAsia="ja-JP"/>
              </w:rPr>
            </w:pPr>
            <w:r w:rsidRPr="00611345">
              <w:rPr>
                <w:sz w:val="20"/>
                <w:szCs w:val="20"/>
                <w:lang w:eastAsia="ja-JP"/>
              </w:rPr>
              <w:t xml:space="preserve">Peak power consumption </w:t>
            </w:r>
            <w:r w:rsidR="00653F67" w:rsidRPr="00611345">
              <w:rPr>
                <w:sz w:val="20"/>
                <w:szCs w:val="20"/>
                <w:lang w:eastAsia="ja-JP"/>
              </w:rPr>
              <w:t>of</w:t>
            </w:r>
            <w:r w:rsidRPr="00611345">
              <w:rPr>
                <w:sz w:val="20"/>
                <w:szCs w:val="20"/>
                <w:lang w:eastAsia="ja-JP"/>
              </w:rPr>
              <w:t xml:space="preserve"> around 1uW</w:t>
            </w:r>
          </w:p>
        </w:tc>
      </w:tr>
      <w:tr w:rsidR="003B7EF0" w:rsidRPr="00611345" w14:paraId="5F2AA94C" w14:textId="77777777" w:rsidTr="00635BB4">
        <w:tc>
          <w:tcPr>
            <w:tcW w:w="1696" w:type="dxa"/>
            <w:vAlign w:val="center"/>
          </w:tcPr>
          <w:p w14:paraId="153299DA" w14:textId="3E7FD47C" w:rsidR="003B7EF0" w:rsidRPr="00611345" w:rsidRDefault="003B7EF0" w:rsidP="00635BB4">
            <w:pPr>
              <w:jc w:val="both"/>
              <w:rPr>
                <w:sz w:val="20"/>
                <w:szCs w:val="20"/>
                <w:lang w:val="en-GB" w:eastAsia="ja-JP"/>
              </w:rPr>
            </w:pPr>
            <w:r w:rsidRPr="00611345">
              <w:rPr>
                <w:rFonts w:hint="eastAsia"/>
                <w:sz w:val="20"/>
                <w:szCs w:val="20"/>
                <w:lang w:val="en-GB" w:eastAsia="ja-JP"/>
              </w:rPr>
              <w:t>D</w:t>
            </w:r>
            <w:r w:rsidRPr="00611345">
              <w:rPr>
                <w:sz w:val="20"/>
                <w:szCs w:val="20"/>
                <w:lang w:val="en-GB" w:eastAsia="ja-JP"/>
              </w:rPr>
              <w:t>evice 2a</w:t>
            </w:r>
          </w:p>
        </w:tc>
        <w:tc>
          <w:tcPr>
            <w:tcW w:w="7654" w:type="dxa"/>
            <w:vAlign w:val="center"/>
          </w:tcPr>
          <w:p w14:paraId="781AD739" w14:textId="438C5D0C" w:rsidR="00D8094C" w:rsidRPr="00611345" w:rsidRDefault="00494CA0" w:rsidP="00635BB4">
            <w:pPr>
              <w:pStyle w:val="ListParagraph"/>
              <w:numPr>
                <w:ilvl w:val="0"/>
                <w:numId w:val="32"/>
              </w:numPr>
              <w:ind w:leftChars="0"/>
              <w:jc w:val="both"/>
              <w:rPr>
                <w:sz w:val="20"/>
                <w:szCs w:val="20"/>
                <w:lang w:val="en-GB" w:eastAsia="ja-JP"/>
              </w:rPr>
            </w:pPr>
            <w:r w:rsidRPr="00611345">
              <w:rPr>
                <w:sz w:val="20"/>
                <w:szCs w:val="20"/>
                <w:lang w:val="en-GB" w:eastAsia="ja-JP"/>
              </w:rPr>
              <w:t>Backscatter for b</w:t>
            </w:r>
            <w:r w:rsidR="00D8094C" w:rsidRPr="00611345">
              <w:rPr>
                <w:sz w:val="20"/>
                <w:szCs w:val="20"/>
                <w:lang w:val="en-GB" w:eastAsia="ja-JP"/>
              </w:rPr>
              <w:t>ackward link (BL)</w:t>
            </w:r>
          </w:p>
          <w:p w14:paraId="38BF8E88" w14:textId="7221A71E" w:rsidR="00D8094C" w:rsidRPr="00611345" w:rsidRDefault="00494CA0" w:rsidP="00635BB4">
            <w:pPr>
              <w:pStyle w:val="ListParagraph"/>
              <w:numPr>
                <w:ilvl w:val="0"/>
                <w:numId w:val="32"/>
              </w:numPr>
              <w:ind w:leftChars="0"/>
              <w:jc w:val="both"/>
              <w:rPr>
                <w:sz w:val="20"/>
                <w:szCs w:val="20"/>
                <w:lang w:val="en-GB" w:eastAsia="ja-JP"/>
              </w:rPr>
            </w:pPr>
            <w:r w:rsidRPr="00611345">
              <w:rPr>
                <w:sz w:val="20"/>
                <w:szCs w:val="20"/>
                <w:lang w:val="en-GB" w:eastAsia="ja-JP"/>
              </w:rPr>
              <w:t xml:space="preserve">RF energy harvesting to </w:t>
            </w:r>
            <w:r w:rsidR="00D8094C" w:rsidRPr="00611345">
              <w:rPr>
                <w:sz w:val="20"/>
                <w:szCs w:val="20"/>
                <w:lang w:val="en-GB" w:eastAsia="ja-JP"/>
              </w:rPr>
              <w:t xml:space="preserve">power up integrated circuit or active RF </w:t>
            </w:r>
            <w:proofErr w:type="gramStart"/>
            <w:r w:rsidR="00D8094C" w:rsidRPr="00611345">
              <w:rPr>
                <w:sz w:val="20"/>
                <w:szCs w:val="20"/>
                <w:lang w:val="en-GB" w:eastAsia="ja-JP"/>
              </w:rPr>
              <w:t>component</w:t>
            </w:r>
            <w:proofErr w:type="gramEnd"/>
          </w:p>
          <w:p w14:paraId="27CBD5BE" w14:textId="10F62FE7" w:rsidR="00D8094C" w:rsidRPr="00611345" w:rsidRDefault="00D8094C" w:rsidP="00635BB4">
            <w:pPr>
              <w:pStyle w:val="ListParagraph"/>
              <w:numPr>
                <w:ilvl w:val="0"/>
                <w:numId w:val="32"/>
              </w:numPr>
              <w:ind w:leftChars="0"/>
              <w:jc w:val="both"/>
              <w:rPr>
                <w:sz w:val="20"/>
                <w:szCs w:val="20"/>
                <w:lang w:val="en-GB" w:eastAsia="ja-JP"/>
              </w:rPr>
            </w:pPr>
            <w:r w:rsidRPr="00611345">
              <w:rPr>
                <w:sz w:val="20"/>
                <w:szCs w:val="20"/>
                <w:lang w:val="en-GB" w:eastAsia="ja-JP"/>
              </w:rPr>
              <w:t xml:space="preserve">Peak power consumption </w:t>
            </w:r>
            <w:r w:rsidR="00653F67" w:rsidRPr="00611345">
              <w:rPr>
                <w:sz w:val="20"/>
                <w:szCs w:val="20"/>
                <w:lang w:val="en-GB" w:eastAsia="ja-JP"/>
              </w:rPr>
              <w:t>of</w:t>
            </w:r>
            <w:r w:rsidRPr="00611345">
              <w:rPr>
                <w:sz w:val="20"/>
                <w:szCs w:val="20"/>
                <w:lang w:val="en-GB" w:eastAsia="ja-JP"/>
              </w:rPr>
              <w:t xml:space="preserve"> a few 100uW</w:t>
            </w:r>
          </w:p>
          <w:p w14:paraId="51450055" w14:textId="016D0C6E" w:rsidR="003B7EF0" w:rsidRPr="00611345" w:rsidRDefault="00D8094C" w:rsidP="00635BB4">
            <w:pPr>
              <w:pStyle w:val="ListParagraph"/>
              <w:numPr>
                <w:ilvl w:val="0"/>
                <w:numId w:val="32"/>
              </w:numPr>
              <w:ind w:leftChars="0"/>
              <w:jc w:val="both"/>
              <w:rPr>
                <w:sz w:val="20"/>
                <w:szCs w:val="20"/>
                <w:lang w:val="en-GB" w:eastAsia="ja-JP"/>
              </w:rPr>
            </w:pPr>
            <w:r w:rsidRPr="00611345">
              <w:rPr>
                <w:sz w:val="20"/>
                <w:szCs w:val="20"/>
                <w:lang w:val="en-GB" w:eastAsia="ja-JP"/>
              </w:rPr>
              <w:t xml:space="preserve">Potential </w:t>
            </w:r>
            <w:proofErr w:type="spellStart"/>
            <w:r w:rsidRPr="00611345">
              <w:rPr>
                <w:sz w:val="20"/>
                <w:szCs w:val="20"/>
                <w:lang w:val="en-GB" w:eastAsia="ja-JP"/>
              </w:rPr>
              <w:t>rx</w:t>
            </w:r>
            <w:proofErr w:type="spellEnd"/>
            <w:r w:rsidRPr="00611345">
              <w:rPr>
                <w:sz w:val="20"/>
                <w:szCs w:val="20"/>
                <w:lang w:val="en-GB" w:eastAsia="ja-JP"/>
              </w:rPr>
              <w:t>/</w:t>
            </w:r>
            <w:proofErr w:type="spellStart"/>
            <w:r w:rsidRPr="00611345">
              <w:rPr>
                <w:sz w:val="20"/>
                <w:szCs w:val="20"/>
                <w:lang w:val="en-GB" w:eastAsia="ja-JP"/>
              </w:rPr>
              <w:t>tx</w:t>
            </w:r>
            <w:proofErr w:type="spellEnd"/>
            <w:r w:rsidRPr="00611345">
              <w:rPr>
                <w:sz w:val="20"/>
                <w:szCs w:val="20"/>
                <w:lang w:val="en-GB" w:eastAsia="ja-JP"/>
              </w:rPr>
              <w:t xml:space="preserve"> amplification can be done</w:t>
            </w:r>
          </w:p>
        </w:tc>
      </w:tr>
      <w:tr w:rsidR="003B7EF0" w:rsidRPr="00611345" w14:paraId="7A844DC7" w14:textId="77777777" w:rsidTr="00635BB4">
        <w:tc>
          <w:tcPr>
            <w:tcW w:w="1696" w:type="dxa"/>
            <w:vAlign w:val="center"/>
          </w:tcPr>
          <w:p w14:paraId="78B2DCD0" w14:textId="01E5F6BD" w:rsidR="003B7EF0" w:rsidRPr="00611345" w:rsidRDefault="003B7EF0" w:rsidP="00635BB4">
            <w:pPr>
              <w:jc w:val="both"/>
              <w:rPr>
                <w:sz w:val="20"/>
                <w:szCs w:val="20"/>
                <w:lang w:val="en-GB" w:eastAsia="ja-JP"/>
              </w:rPr>
            </w:pPr>
            <w:r w:rsidRPr="00611345">
              <w:rPr>
                <w:rFonts w:hint="eastAsia"/>
                <w:sz w:val="20"/>
                <w:szCs w:val="20"/>
                <w:lang w:val="en-GB" w:eastAsia="ja-JP"/>
              </w:rPr>
              <w:t>D</w:t>
            </w:r>
            <w:r w:rsidRPr="00611345">
              <w:rPr>
                <w:sz w:val="20"/>
                <w:szCs w:val="20"/>
                <w:lang w:val="en-GB" w:eastAsia="ja-JP"/>
              </w:rPr>
              <w:t>evice 2b</w:t>
            </w:r>
          </w:p>
        </w:tc>
        <w:tc>
          <w:tcPr>
            <w:tcW w:w="7654" w:type="dxa"/>
            <w:vAlign w:val="center"/>
          </w:tcPr>
          <w:p w14:paraId="54C01F68" w14:textId="4E11A91A" w:rsidR="00A50AB1" w:rsidRPr="00611345" w:rsidRDefault="00653F67" w:rsidP="00635BB4">
            <w:pPr>
              <w:pStyle w:val="ListParagraph"/>
              <w:numPr>
                <w:ilvl w:val="0"/>
                <w:numId w:val="32"/>
              </w:numPr>
              <w:ind w:leftChars="0"/>
              <w:jc w:val="both"/>
              <w:rPr>
                <w:sz w:val="20"/>
                <w:szCs w:val="20"/>
                <w:lang w:val="en-GB" w:eastAsia="ja-JP"/>
              </w:rPr>
            </w:pPr>
            <w:r w:rsidRPr="00611345">
              <w:rPr>
                <w:sz w:val="20"/>
                <w:szCs w:val="20"/>
                <w:lang w:val="en-GB" w:eastAsia="ja-JP"/>
              </w:rPr>
              <w:t>Actively generated carrier frequency for b</w:t>
            </w:r>
            <w:r w:rsidR="00A50AB1" w:rsidRPr="00611345">
              <w:rPr>
                <w:sz w:val="20"/>
                <w:szCs w:val="20"/>
                <w:lang w:val="en-GB" w:eastAsia="ja-JP"/>
              </w:rPr>
              <w:t>ackward link (BL)</w:t>
            </w:r>
          </w:p>
          <w:p w14:paraId="6981A9C7" w14:textId="177AEB45" w:rsidR="00A50AB1" w:rsidRPr="00611345" w:rsidRDefault="006F14DD" w:rsidP="00635BB4">
            <w:pPr>
              <w:pStyle w:val="ListParagraph"/>
              <w:numPr>
                <w:ilvl w:val="0"/>
                <w:numId w:val="32"/>
              </w:numPr>
              <w:ind w:leftChars="0"/>
              <w:jc w:val="both"/>
              <w:rPr>
                <w:sz w:val="20"/>
                <w:szCs w:val="20"/>
                <w:lang w:val="en-GB" w:eastAsia="ja-JP"/>
              </w:rPr>
            </w:pPr>
            <w:r w:rsidRPr="00611345">
              <w:rPr>
                <w:sz w:val="20"/>
                <w:szCs w:val="20"/>
                <w:lang w:val="en-GB" w:eastAsia="ja-JP"/>
              </w:rPr>
              <w:lastRenderedPageBreak/>
              <w:t xml:space="preserve">RF energy harvesting </w:t>
            </w:r>
            <w:r w:rsidR="00A50AB1" w:rsidRPr="00611345">
              <w:rPr>
                <w:sz w:val="20"/>
                <w:szCs w:val="20"/>
                <w:lang w:val="en-GB" w:eastAsia="ja-JP"/>
              </w:rPr>
              <w:t xml:space="preserve">to power up integrated circuit or </w:t>
            </w:r>
            <w:r w:rsidRPr="00611345">
              <w:rPr>
                <w:sz w:val="20"/>
                <w:szCs w:val="20"/>
                <w:lang w:val="en-GB" w:eastAsia="ja-JP"/>
              </w:rPr>
              <w:t>a</w:t>
            </w:r>
            <w:r w:rsidR="00A50AB1" w:rsidRPr="00611345">
              <w:rPr>
                <w:sz w:val="20"/>
                <w:szCs w:val="20"/>
                <w:lang w:val="en-GB" w:eastAsia="ja-JP"/>
              </w:rPr>
              <w:t xml:space="preserve">ctive RF </w:t>
            </w:r>
            <w:proofErr w:type="gramStart"/>
            <w:r w:rsidR="00A50AB1" w:rsidRPr="00611345">
              <w:rPr>
                <w:sz w:val="20"/>
                <w:szCs w:val="20"/>
                <w:lang w:val="en-GB" w:eastAsia="ja-JP"/>
              </w:rPr>
              <w:t>component</w:t>
            </w:r>
            <w:proofErr w:type="gramEnd"/>
          </w:p>
          <w:p w14:paraId="00CE0436" w14:textId="255A782D" w:rsidR="003B7EF0" w:rsidRPr="00611345" w:rsidRDefault="00A50AB1" w:rsidP="00635BB4">
            <w:pPr>
              <w:pStyle w:val="ListParagraph"/>
              <w:numPr>
                <w:ilvl w:val="0"/>
                <w:numId w:val="32"/>
              </w:numPr>
              <w:ind w:leftChars="0"/>
              <w:jc w:val="both"/>
              <w:rPr>
                <w:sz w:val="20"/>
                <w:szCs w:val="20"/>
                <w:lang w:val="en-GB" w:eastAsia="ja-JP"/>
              </w:rPr>
            </w:pPr>
            <w:r w:rsidRPr="00611345">
              <w:rPr>
                <w:sz w:val="20"/>
                <w:szCs w:val="20"/>
                <w:lang w:val="en-GB" w:eastAsia="ja-JP"/>
              </w:rPr>
              <w:t xml:space="preserve">Peak power consumption </w:t>
            </w:r>
            <w:r w:rsidR="00653F67" w:rsidRPr="00611345">
              <w:rPr>
                <w:sz w:val="20"/>
                <w:szCs w:val="20"/>
                <w:lang w:val="en-GB" w:eastAsia="ja-JP"/>
              </w:rPr>
              <w:t>of</w:t>
            </w:r>
            <w:r w:rsidRPr="00611345">
              <w:rPr>
                <w:sz w:val="20"/>
                <w:szCs w:val="20"/>
                <w:lang w:val="en-GB" w:eastAsia="ja-JP"/>
              </w:rPr>
              <w:t xml:space="preserve"> a few 100uW</w:t>
            </w:r>
          </w:p>
        </w:tc>
      </w:tr>
    </w:tbl>
    <w:p w14:paraId="43CB1995" w14:textId="47F4BEFC" w:rsidR="007D1DF2" w:rsidRDefault="007D1DF2" w:rsidP="007D1DF2">
      <w:pPr>
        <w:jc w:val="both"/>
        <w:rPr>
          <w:lang w:val="en-GB" w:eastAsia="ja-JP"/>
        </w:rPr>
      </w:pPr>
    </w:p>
    <w:p w14:paraId="3094937D" w14:textId="77777777" w:rsidR="002654F3" w:rsidRPr="004D3889" w:rsidRDefault="002654F3" w:rsidP="001650C1">
      <w:pPr>
        <w:jc w:val="both"/>
        <w:rPr>
          <w:lang w:val="en-GB" w:eastAsia="ja-JP"/>
        </w:rPr>
      </w:pPr>
    </w:p>
    <w:p w14:paraId="35E961DF" w14:textId="09DD5BA1" w:rsidR="005E4ED7" w:rsidRPr="00B365FB" w:rsidRDefault="00D17B07" w:rsidP="005E4ED7">
      <w:pPr>
        <w:pStyle w:val="Heading1"/>
        <w:numPr>
          <w:ilvl w:val="0"/>
          <w:numId w:val="4"/>
        </w:numPr>
        <w:rPr>
          <w:b/>
          <w:sz w:val="32"/>
          <w:szCs w:val="32"/>
          <w:lang w:eastAsia="ja-JP"/>
        </w:rPr>
      </w:pPr>
      <w:r w:rsidRPr="00B365FB">
        <w:rPr>
          <w:b/>
          <w:sz w:val="32"/>
          <w:szCs w:val="32"/>
          <w:lang w:eastAsia="ja-JP"/>
        </w:rPr>
        <w:t>Frame structure</w:t>
      </w:r>
    </w:p>
    <w:p w14:paraId="15F604CA" w14:textId="24B1DFA7" w:rsidR="0057472C" w:rsidRPr="00B365FB" w:rsidRDefault="00B23812" w:rsidP="0057472C">
      <w:pPr>
        <w:pStyle w:val="Heading2"/>
        <w:rPr>
          <w:b/>
          <w:sz w:val="24"/>
          <w:szCs w:val="24"/>
          <w:lang w:eastAsia="ja-JP"/>
        </w:rPr>
      </w:pPr>
      <w:r>
        <w:rPr>
          <w:b/>
          <w:sz w:val="24"/>
          <w:szCs w:val="24"/>
          <w:lang w:eastAsia="ja-JP"/>
        </w:rPr>
        <w:t>3</w:t>
      </w:r>
      <w:r w:rsidR="0057472C" w:rsidRPr="00B365FB">
        <w:rPr>
          <w:b/>
          <w:sz w:val="24"/>
          <w:szCs w:val="24"/>
          <w:lang w:eastAsia="ja-JP"/>
        </w:rPr>
        <w:t>.1</w:t>
      </w:r>
      <w:r w:rsidR="0057472C" w:rsidRPr="00B365FB">
        <w:rPr>
          <w:b/>
          <w:sz w:val="24"/>
          <w:szCs w:val="24"/>
          <w:lang w:eastAsia="ja-JP"/>
        </w:rPr>
        <w:tab/>
      </w:r>
      <w:r w:rsidR="00631BF7">
        <w:rPr>
          <w:b/>
          <w:sz w:val="24"/>
          <w:szCs w:val="24"/>
          <w:lang w:eastAsia="ja-JP"/>
        </w:rPr>
        <w:t>Time-domain aspects</w:t>
      </w:r>
    </w:p>
    <w:p w14:paraId="4E0D0C50" w14:textId="49588022" w:rsidR="002654F3" w:rsidRDefault="00A6292F" w:rsidP="001650C1">
      <w:pPr>
        <w:jc w:val="both"/>
        <w:rPr>
          <w:lang w:val="en-GB" w:eastAsia="ja-JP"/>
        </w:rPr>
      </w:pPr>
      <w:r>
        <w:rPr>
          <w:rFonts w:hint="eastAsia"/>
          <w:lang w:val="en-GB" w:eastAsia="ja-JP"/>
        </w:rPr>
        <w:t>C</w:t>
      </w:r>
      <w:r>
        <w:rPr>
          <w:lang w:val="en-GB" w:eastAsia="ja-JP"/>
        </w:rPr>
        <w:t xml:space="preserve">onsidering the </w:t>
      </w:r>
      <w:r w:rsidR="00E54E4A">
        <w:rPr>
          <w:lang w:val="en-GB" w:eastAsia="ja-JP"/>
        </w:rPr>
        <w:t>peak power consumptions</w:t>
      </w:r>
      <w:r w:rsidR="00977476">
        <w:rPr>
          <w:lang w:val="en-GB" w:eastAsia="ja-JP"/>
        </w:rPr>
        <w:t>, complexi</w:t>
      </w:r>
      <w:r w:rsidR="001463FF">
        <w:rPr>
          <w:lang w:val="en-GB" w:eastAsia="ja-JP"/>
        </w:rPr>
        <w:t>ties/costs, and form factors</w:t>
      </w:r>
      <w:r w:rsidR="00E54E4A">
        <w:rPr>
          <w:lang w:val="en-GB" w:eastAsia="ja-JP"/>
        </w:rPr>
        <w:t xml:space="preserve"> </w:t>
      </w:r>
      <w:r w:rsidR="001463FF">
        <w:rPr>
          <w:lang w:val="en-GB" w:eastAsia="ja-JP"/>
        </w:rPr>
        <w:t>of</w:t>
      </w:r>
      <w:r w:rsidR="00E54E4A">
        <w:rPr>
          <w:lang w:val="en-GB" w:eastAsia="ja-JP"/>
        </w:rPr>
        <w:t xml:space="preserve"> A-IoT devices, none of the existing NR signals/channels are suitable</w:t>
      </w:r>
      <w:r w:rsidR="005259B6">
        <w:rPr>
          <w:lang w:val="en-GB" w:eastAsia="ja-JP"/>
        </w:rPr>
        <w:t xml:space="preserve"> for A-IoT</w:t>
      </w:r>
      <w:r w:rsidR="00E54E4A">
        <w:rPr>
          <w:lang w:val="en-GB" w:eastAsia="ja-JP"/>
        </w:rPr>
        <w:t xml:space="preserve">. </w:t>
      </w:r>
      <w:r w:rsidR="00D913BC">
        <w:rPr>
          <w:lang w:val="en-GB" w:eastAsia="ja-JP"/>
        </w:rPr>
        <w:t xml:space="preserve">In </w:t>
      </w:r>
      <w:r w:rsidR="005259B6">
        <w:rPr>
          <w:lang w:val="en-GB" w:eastAsia="ja-JP"/>
        </w:rPr>
        <w:t xml:space="preserve">high-level, we </w:t>
      </w:r>
      <w:r w:rsidR="00FC40E1">
        <w:rPr>
          <w:lang w:val="en-GB" w:eastAsia="ja-JP"/>
        </w:rPr>
        <w:t>think</w:t>
      </w:r>
      <w:r w:rsidR="005259B6">
        <w:rPr>
          <w:lang w:val="en-GB" w:eastAsia="ja-JP"/>
        </w:rPr>
        <w:t xml:space="preserve"> following</w:t>
      </w:r>
      <w:r w:rsidR="004247D0">
        <w:rPr>
          <w:lang w:val="en-GB" w:eastAsia="ja-JP"/>
        </w:rPr>
        <w:t xml:space="preserve"> should be considered </w:t>
      </w:r>
      <w:r w:rsidR="00662975">
        <w:rPr>
          <w:lang w:val="en-GB" w:eastAsia="ja-JP"/>
        </w:rPr>
        <w:t>as a unified frame structure for A-IoT a</w:t>
      </w:r>
      <w:r w:rsidR="004247D0">
        <w:rPr>
          <w:lang w:val="en-GB" w:eastAsia="ja-JP"/>
        </w:rPr>
        <w:t xml:space="preserve">s </w:t>
      </w:r>
      <w:r w:rsidR="00167242">
        <w:rPr>
          <w:lang w:val="en-GB" w:eastAsia="ja-JP"/>
        </w:rPr>
        <w:t>the starting point</w:t>
      </w:r>
      <w:r w:rsidR="00662975">
        <w:rPr>
          <w:lang w:val="en-GB" w:eastAsia="ja-JP"/>
        </w:rPr>
        <w:t>.</w:t>
      </w:r>
    </w:p>
    <w:p w14:paraId="4FD117C9" w14:textId="77777777" w:rsidR="00032F31" w:rsidRPr="004247D0" w:rsidRDefault="00032F31" w:rsidP="001650C1">
      <w:pPr>
        <w:jc w:val="both"/>
        <w:rPr>
          <w:lang w:val="en-GB" w:eastAsia="ja-JP"/>
        </w:rPr>
      </w:pPr>
    </w:p>
    <w:p w14:paraId="0E2180B1" w14:textId="1F2FBE72" w:rsidR="00032F31" w:rsidRDefault="00032F31" w:rsidP="00032F31">
      <w:pPr>
        <w:pStyle w:val="ListParagraph"/>
        <w:numPr>
          <w:ilvl w:val="0"/>
          <w:numId w:val="32"/>
        </w:numPr>
        <w:ind w:leftChars="0"/>
        <w:jc w:val="both"/>
        <w:rPr>
          <w:lang w:val="en-GB" w:eastAsia="ja-JP"/>
        </w:rPr>
      </w:pPr>
      <w:r>
        <w:rPr>
          <w:rFonts w:hint="eastAsia"/>
          <w:lang w:val="en-GB" w:eastAsia="ja-JP"/>
        </w:rPr>
        <w:t>F</w:t>
      </w:r>
      <w:r>
        <w:rPr>
          <w:lang w:val="en-GB" w:eastAsia="ja-JP"/>
        </w:rPr>
        <w:t>orward link (FL) (Reader to A-IoT device):</w:t>
      </w:r>
    </w:p>
    <w:p w14:paraId="1DAB9F6C" w14:textId="4B2EC4E6" w:rsidR="00032F31" w:rsidRPr="004A6A4D" w:rsidRDefault="00032F31" w:rsidP="00032F31">
      <w:pPr>
        <w:pStyle w:val="ListParagraph"/>
        <w:numPr>
          <w:ilvl w:val="1"/>
          <w:numId w:val="32"/>
        </w:numPr>
        <w:ind w:leftChars="0"/>
        <w:jc w:val="both"/>
        <w:rPr>
          <w:b/>
          <w:bCs/>
          <w:lang w:val="en-GB" w:eastAsia="ja-JP"/>
        </w:rPr>
      </w:pPr>
      <w:r w:rsidRPr="004A6A4D">
        <w:rPr>
          <w:b/>
          <w:bCs/>
          <w:lang w:val="en-GB" w:eastAsia="ja-JP"/>
        </w:rPr>
        <w:t>Carrier wave (CW) for energy harvest (EH)</w:t>
      </w:r>
    </w:p>
    <w:p w14:paraId="06557115" w14:textId="41C76BD2" w:rsidR="00FE1A01" w:rsidRDefault="00A069C6" w:rsidP="00FE1A01">
      <w:pPr>
        <w:pStyle w:val="ListParagraph"/>
        <w:numPr>
          <w:ilvl w:val="2"/>
          <w:numId w:val="32"/>
        </w:numPr>
        <w:ind w:leftChars="0"/>
        <w:jc w:val="both"/>
        <w:rPr>
          <w:lang w:val="en-GB" w:eastAsia="ja-JP"/>
        </w:rPr>
      </w:pPr>
      <w:r>
        <w:rPr>
          <w:lang w:val="en-GB" w:eastAsia="ja-JP"/>
        </w:rPr>
        <w:t>F</w:t>
      </w:r>
      <w:r w:rsidR="00FE1A01">
        <w:rPr>
          <w:lang w:val="en-GB" w:eastAsia="ja-JP"/>
        </w:rPr>
        <w:t xml:space="preserve">or charging energy storage of A-IoT devices, or to </w:t>
      </w:r>
      <w:r w:rsidR="004247D0">
        <w:rPr>
          <w:lang w:val="en-GB" w:eastAsia="ja-JP"/>
        </w:rPr>
        <w:t>turn-on</w:t>
      </w:r>
      <w:r w:rsidR="00FE1A01">
        <w:rPr>
          <w:lang w:val="en-GB" w:eastAsia="ja-JP"/>
        </w:rPr>
        <w:t xml:space="preserve"> A-IoT device</w:t>
      </w:r>
      <w:r w:rsidR="000F6A63">
        <w:rPr>
          <w:lang w:val="en-GB" w:eastAsia="ja-JP"/>
        </w:rPr>
        <w:t>s</w:t>
      </w:r>
      <w:r w:rsidR="004247D0">
        <w:rPr>
          <w:lang w:val="en-GB" w:eastAsia="ja-JP"/>
        </w:rPr>
        <w:t>.</w:t>
      </w:r>
    </w:p>
    <w:p w14:paraId="4C901BEC" w14:textId="3968CBB2" w:rsidR="00032F31" w:rsidRPr="004A6A4D" w:rsidRDefault="000A4E8A" w:rsidP="00032F31">
      <w:pPr>
        <w:pStyle w:val="ListParagraph"/>
        <w:numPr>
          <w:ilvl w:val="1"/>
          <w:numId w:val="32"/>
        </w:numPr>
        <w:ind w:leftChars="0"/>
        <w:jc w:val="both"/>
        <w:rPr>
          <w:b/>
          <w:bCs/>
          <w:lang w:val="en-GB" w:eastAsia="ja-JP"/>
        </w:rPr>
      </w:pPr>
      <w:r w:rsidRPr="004A6A4D">
        <w:rPr>
          <w:rFonts w:hint="eastAsia"/>
          <w:b/>
          <w:bCs/>
          <w:lang w:val="en-GB" w:eastAsia="ja-JP"/>
        </w:rPr>
        <w:t>F</w:t>
      </w:r>
      <w:r w:rsidRPr="004A6A4D">
        <w:rPr>
          <w:b/>
          <w:bCs/>
          <w:lang w:val="en-GB" w:eastAsia="ja-JP"/>
        </w:rPr>
        <w:t>L synchronization signal</w:t>
      </w:r>
    </w:p>
    <w:p w14:paraId="12DEAFB1" w14:textId="1700F854" w:rsidR="008500F2" w:rsidRDefault="008500F2" w:rsidP="008500F2">
      <w:pPr>
        <w:pStyle w:val="ListParagraph"/>
        <w:numPr>
          <w:ilvl w:val="2"/>
          <w:numId w:val="32"/>
        </w:numPr>
        <w:ind w:leftChars="0"/>
        <w:jc w:val="both"/>
        <w:rPr>
          <w:lang w:val="en-GB" w:eastAsia="ja-JP"/>
        </w:rPr>
      </w:pPr>
      <w:r>
        <w:rPr>
          <w:rFonts w:hint="eastAsia"/>
          <w:lang w:val="en-GB" w:eastAsia="ja-JP"/>
        </w:rPr>
        <w:t>F</w:t>
      </w:r>
      <w:r>
        <w:rPr>
          <w:lang w:val="en-GB" w:eastAsia="ja-JP"/>
        </w:rPr>
        <w:t>or A-IoT devices to synchronize its clock, timing, and frequency</w:t>
      </w:r>
      <w:r w:rsidR="000F6A63">
        <w:rPr>
          <w:lang w:val="en-GB" w:eastAsia="ja-JP"/>
        </w:rPr>
        <w:t>.</w:t>
      </w:r>
    </w:p>
    <w:p w14:paraId="143860AF" w14:textId="77777777" w:rsidR="000A4E8A" w:rsidRPr="004A6A4D" w:rsidRDefault="000A4E8A" w:rsidP="00032F31">
      <w:pPr>
        <w:pStyle w:val="ListParagraph"/>
        <w:numPr>
          <w:ilvl w:val="1"/>
          <w:numId w:val="32"/>
        </w:numPr>
        <w:ind w:leftChars="0"/>
        <w:jc w:val="both"/>
        <w:rPr>
          <w:b/>
          <w:bCs/>
          <w:lang w:val="en-GB" w:eastAsia="ja-JP"/>
        </w:rPr>
      </w:pPr>
      <w:r w:rsidRPr="004A6A4D">
        <w:rPr>
          <w:rFonts w:hint="eastAsia"/>
          <w:b/>
          <w:bCs/>
          <w:lang w:val="en-GB" w:eastAsia="ja-JP"/>
        </w:rPr>
        <w:t>F</w:t>
      </w:r>
      <w:r w:rsidRPr="004A6A4D">
        <w:rPr>
          <w:b/>
          <w:bCs/>
          <w:lang w:val="en-GB" w:eastAsia="ja-JP"/>
        </w:rPr>
        <w:t>L control</w:t>
      </w:r>
    </w:p>
    <w:p w14:paraId="4EB2C4CA" w14:textId="18804D0E" w:rsidR="008500F2" w:rsidRDefault="002B1183" w:rsidP="008500F2">
      <w:pPr>
        <w:pStyle w:val="ListParagraph"/>
        <w:numPr>
          <w:ilvl w:val="2"/>
          <w:numId w:val="32"/>
        </w:numPr>
        <w:ind w:leftChars="0"/>
        <w:jc w:val="both"/>
        <w:rPr>
          <w:lang w:val="en-GB" w:eastAsia="ja-JP"/>
        </w:rPr>
      </w:pPr>
      <w:r>
        <w:rPr>
          <w:lang w:val="en-GB" w:eastAsia="ja-JP"/>
        </w:rPr>
        <w:t>N</w:t>
      </w:r>
      <w:r w:rsidR="002736CD">
        <w:rPr>
          <w:lang w:val="en-GB" w:eastAsia="ja-JP"/>
        </w:rPr>
        <w:t xml:space="preserve">ecessary information for FL data reception/pursing </w:t>
      </w:r>
      <w:r w:rsidR="00DC64BD">
        <w:rPr>
          <w:lang w:val="en-GB" w:eastAsia="ja-JP"/>
        </w:rPr>
        <w:t>and/</w:t>
      </w:r>
      <w:r w:rsidR="002736CD">
        <w:rPr>
          <w:lang w:val="en-GB" w:eastAsia="ja-JP"/>
        </w:rPr>
        <w:t>or BL backscattering/transmission</w:t>
      </w:r>
      <w:r w:rsidR="00DE50D0">
        <w:rPr>
          <w:lang w:val="en-GB" w:eastAsia="ja-JP"/>
        </w:rPr>
        <w:t>.</w:t>
      </w:r>
    </w:p>
    <w:p w14:paraId="05E0983E" w14:textId="43FC886C" w:rsidR="00FC2FF2" w:rsidRDefault="008B7397" w:rsidP="008500F2">
      <w:pPr>
        <w:pStyle w:val="ListParagraph"/>
        <w:numPr>
          <w:ilvl w:val="2"/>
          <w:numId w:val="32"/>
        </w:numPr>
        <w:ind w:leftChars="0"/>
        <w:jc w:val="both"/>
        <w:rPr>
          <w:lang w:val="en-GB" w:eastAsia="ja-JP"/>
        </w:rPr>
      </w:pPr>
      <w:r>
        <w:rPr>
          <w:lang w:val="en-GB" w:eastAsia="ja-JP"/>
        </w:rPr>
        <w:t>FL control</w:t>
      </w:r>
      <w:r w:rsidR="00FC2FF2">
        <w:rPr>
          <w:lang w:val="en-GB" w:eastAsia="ja-JP"/>
        </w:rPr>
        <w:t xml:space="preserve"> could </w:t>
      </w:r>
      <w:r w:rsidR="004F491C">
        <w:rPr>
          <w:lang w:val="en-GB" w:eastAsia="ja-JP"/>
        </w:rPr>
        <w:t xml:space="preserve">indicate </w:t>
      </w:r>
      <w:r w:rsidR="000F3C6E">
        <w:rPr>
          <w:lang w:val="en-GB" w:eastAsia="ja-JP"/>
        </w:rPr>
        <w:t>target</w:t>
      </w:r>
      <w:r w:rsidR="004F491C">
        <w:rPr>
          <w:lang w:val="en-GB" w:eastAsia="ja-JP"/>
        </w:rPr>
        <w:t xml:space="preserve"> A-IoT device</w:t>
      </w:r>
      <w:r w:rsidR="000F3C6E">
        <w:rPr>
          <w:lang w:val="en-GB" w:eastAsia="ja-JP"/>
        </w:rPr>
        <w:t>(s) of the FL transmission,</w:t>
      </w:r>
      <w:r w:rsidR="004F491C">
        <w:rPr>
          <w:lang w:val="en-GB" w:eastAsia="ja-JP"/>
        </w:rPr>
        <w:t xml:space="preserve"> such that other irrelevant devices can sleep – this can be viewed as a kind</w:t>
      </w:r>
      <w:r w:rsidR="000D1DD3">
        <w:rPr>
          <w:lang w:val="en-GB" w:eastAsia="ja-JP"/>
        </w:rPr>
        <w:t xml:space="preserve"> of </w:t>
      </w:r>
      <w:r w:rsidR="00FC2FF2">
        <w:rPr>
          <w:lang w:val="en-GB" w:eastAsia="ja-JP"/>
        </w:rPr>
        <w:t>wake-up signal (WUS)</w:t>
      </w:r>
    </w:p>
    <w:p w14:paraId="3DEAB2F7" w14:textId="17BAF6B3" w:rsidR="000A4E8A" w:rsidRPr="004A6A4D" w:rsidRDefault="000A4E8A" w:rsidP="00032F31">
      <w:pPr>
        <w:pStyle w:val="ListParagraph"/>
        <w:numPr>
          <w:ilvl w:val="1"/>
          <w:numId w:val="32"/>
        </w:numPr>
        <w:ind w:leftChars="0"/>
        <w:jc w:val="both"/>
        <w:rPr>
          <w:b/>
          <w:bCs/>
          <w:lang w:val="en-GB" w:eastAsia="ja-JP"/>
        </w:rPr>
      </w:pPr>
      <w:r w:rsidRPr="004A6A4D">
        <w:rPr>
          <w:b/>
          <w:bCs/>
          <w:lang w:val="en-GB" w:eastAsia="ja-JP"/>
        </w:rPr>
        <w:t>FL data</w:t>
      </w:r>
    </w:p>
    <w:p w14:paraId="07BE340F" w14:textId="4BBBEC62" w:rsidR="002C350B" w:rsidRDefault="002C350B" w:rsidP="002C350B">
      <w:pPr>
        <w:pStyle w:val="ListParagraph"/>
        <w:numPr>
          <w:ilvl w:val="2"/>
          <w:numId w:val="32"/>
        </w:numPr>
        <w:ind w:leftChars="0"/>
        <w:jc w:val="both"/>
        <w:rPr>
          <w:lang w:val="en-GB" w:eastAsia="ja-JP"/>
        </w:rPr>
      </w:pPr>
      <w:r>
        <w:rPr>
          <w:rFonts w:hint="eastAsia"/>
          <w:lang w:val="en-GB" w:eastAsia="ja-JP"/>
        </w:rPr>
        <w:t>D</w:t>
      </w:r>
      <w:r>
        <w:rPr>
          <w:lang w:val="en-GB" w:eastAsia="ja-JP"/>
        </w:rPr>
        <w:t xml:space="preserve">ata </w:t>
      </w:r>
      <w:r w:rsidR="004A6A4D">
        <w:rPr>
          <w:lang w:val="en-GB" w:eastAsia="ja-JP"/>
        </w:rPr>
        <w:t>information</w:t>
      </w:r>
      <w:r w:rsidR="00A069C6">
        <w:rPr>
          <w:lang w:val="en-GB" w:eastAsia="ja-JP"/>
        </w:rPr>
        <w:t xml:space="preserve"> from Reader to A-IoT device.</w:t>
      </w:r>
    </w:p>
    <w:p w14:paraId="30CBD3B4" w14:textId="473F5378" w:rsidR="005259B6" w:rsidRPr="007B43EF" w:rsidRDefault="000A4E8A" w:rsidP="001650C1">
      <w:pPr>
        <w:pStyle w:val="ListParagraph"/>
        <w:numPr>
          <w:ilvl w:val="1"/>
          <w:numId w:val="32"/>
        </w:numPr>
        <w:ind w:leftChars="0"/>
        <w:jc w:val="both"/>
        <w:rPr>
          <w:b/>
          <w:bCs/>
          <w:lang w:val="en-GB" w:eastAsia="ja-JP"/>
        </w:rPr>
      </w:pPr>
      <w:r w:rsidRPr="007B43EF">
        <w:rPr>
          <w:rFonts w:hint="eastAsia"/>
          <w:b/>
          <w:bCs/>
          <w:lang w:val="en-GB" w:eastAsia="ja-JP"/>
        </w:rPr>
        <w:t>C</w:t>
      </w:r>
      <w:r w:rsidRPr="007B43EF">
        <w:rPr>
          <w:b/>
          <w:bCs/>
          <w:lang w:val="en-GB" w:eastAsia="ja-JP"/>
        </w:rPr>
        <w:t>arrier wave (CW) for backscattering</w:t>
      </w:r>
    </w:p>
    <w:p w14:paraId="0B278CBD" w14:textId="54BAF503" w:rsidR="00CD0EC4" w:rsidRPr="007B43EF" w:rsidRDefault="00A069C6" w:rsidP="007B43EF">
      <w:pPr>
        <w:pStyle w:val="ListParagraph"/>
        <w:numPr>
          <w:ilvl w:val="2"/>
          <w:numId w:val="32"/>
        </w:numPr>
        <w:ind w:leftChars="0"/>
        <w:jc w:val="both"/>
        <w:rPr>
          <w:lang w:val="en-GB" w:eastAsia="ja-JP"/>
        </w:rPr>
      </w:pPr>
      <w:r>
        <w:rPr>
          <w:lang w:val="en-GB" w:eastAsia="ja-JP"/>
        </w:rPr>
        <w:t>F</w:t>
      </w:r>
      <w:r w:rsidR="00CD0EC4">
        <w:rPr>
          <w:lang w:val="en-GB" w:eastAsia="ja-JP"/>
        </w:rPr>
        <w:t xml:space="preserve">or A-IoT device </w:t>
      </w:r>
      <w:r w:rsidR="000B5D71">
        <w:rPr>
          <w:lang w:val="en-GB" w:eastAsia="ja-JP"/>
        </w:rPr>
        <w:t xml:space="preserve">1/2a </w:t>
      </w:r>
      <w:r w:rsidR="00CD0EC4">
        <w:rPr>
          <w:lang w:val="en-GB" w:eastAsia="ja-JP"/>
        </w:rPr>
        <w:t xml:space="preserve">to backscatter its </w:t>
      </w:r>
      <w:r w:rsidR="007B43EF">
        <w:rPr>
          <w:lang w:val="en-GB" w:eastAsia="ja-JP"/>
        </w:rPr>
        <w:t>backward link (BL)</w:t>
      </w:r>
    </w:p>
    <w:p w14:paraId="2901C813" w14:textId="236569AD" w:rsidR="000A4E8A" w:rsidRDefault="000A4E8A" w:rsidP="000A4E8A">
      <w:pPr>
        <w:pStyle w:val="ListParagraph"/>
        <w:numPr>
          <w:ilvl w:val="0"/>
          <w:numId w:val="32"/>
        </w:numPr>
        <w:ind w:leftChars="0"/>
        <w:jc w:val="both"/>
        <w:rPr>
          <w:lang w:val="en-GB" w:eastAsia="ja-JP"/>
        </w:rPr>
      </w:pPr>
      <w:r>
        <w:rPr>
          <w:rFonts w:hint="eastAsia"/>
          <w:lang w:val="en-GB" w:eastAsia="ja-JP"/>
        </w:rPr>
        <w:t>B</w:t>
      </w:r>
      <w:r>
        <w:rPr>
          <w:lang w:val="en-GB" w:eastAsia="ja-JP"/>
        </w:rPr>
        <w:t>ackward link (BL) (A-IoT device to reader)</w:t>
      </w:r>
    </w:p>
    <w:p w14:paraId="213C3516" w14:textId="2972A178" w:rsidR="000A4E8A" w:rsidRPr="009165A9" w:rsidRDefault="000E7A6F" w:rsidP="000A4E8A">
      <w:pPr>
        <w:pStyle w:val="ListParagraph"/>
        <w:numPr>
          <w:ilvl w:val="1"/>
          <w:numId w:val="32"/>
        </w:numPr>
        <w:ind w:leftChars="0"/>
        <w:jc w:val="both"/>
        <w:rPr>
          <w:b/>
          <w:bCs/>
          <w:lang w:val="en-GB" w:eastAsia="ja-JP"/>
        </w:rPr>
      </w:pPr>
      <w:r w:rsidRPr="009165A9">
        <w:rPr>
          <w:rFonts w:hint="eastAsia"/>
          <w:b/>
          <w:bCs/>
          <w:lang w:val="en-GB" w:eastAsia="ja-JP"/>
        </w:rPr>
        <w:t>B</w:t>
      </w:r>
      <w:r w:rsidRPr="009165A9">
        <w:rPr>
          <w:b/>
          <w:bCs/>
          <w:lang w:val="en-GB" w:eastAsia="ja-JP"/>
        </w:rPr>
        <w:t>L random access signal</w:t>
      </w:r>
    </w:p>
    <w:p w14:paraId="1740A552" w14:textId="645CCDB0" w:rsidR="007B43EF" w:rsidRDefault="00A069C6" w:rsidP="007B43EF">
      <w:pPr>
        <w:pStyle w:val="ListParagraph"/>
        <w:numPr>
          <w:ilvl w:val="2"/>
          <w:numId w:val="32"/>
        </w:numPr>
        <w:ind w:leftChars="0"/>
        <w:jc w:val="both"/>
        <w:rPr>
          <w:lang w:val="en-GB" w:eastAsia="ja-JP"/>
        </w:rPr>
      </w:pPr>
      <w:r>
        <w:rPr>
          <w:lang w:val="en-GB" w:eastAsia="ja-JP"/>
        </w:rPr>
        <w:t>F</w:t>
      </w:r>
      <w:r w:rsidR="00BD5EBF">
        <w:rPr>
          <w:lang w:val="en-GB" w:eastAsia="ja-JP"/>
        </w:rPr>
        <w:t xml:space="preserve">or </w:t>
      </w:r>
      <w:r w:rsidR="005510BC">
        <w:rPr>
          <w:lang w:val="en-GB" w:eastAsia="ja-JP"/>
        </w:rPr>
        <w:t xml:space="preserve">“message 1” of </w:t>
      </w:r>
      <w:r w:rsidR="00E963F0">
        <w:rPr>
          <w:lang w:val="en-GB" w:eastAsia="ja-JP"/>
        </w:rPr>
        <w:t>inventory</w:t>
      </w:r>
      <w:r w:rsidR="00E84069">
        <w:rPr>
          <w:lang w:val="en-GB" w:eastAsia="ja-JP"/>
        </w:rPr>
        <w:t xml:space="preserve"> procedure</w:t>
      </w:r>
      <w:r w:rsidR="00174743">
        <w:rPr>
          <w:lang w:val="en-GB" w:eastAsia="ja-JP"/>
        </w:rPr>
        <w:t>.</w:t>
      </w:r>
    </w:p>
    <w:p w14:paraId="6C9671DF" w14:textId="6F40BD9B" w:rsidR="000E7A6F" w:rsidRPr="002B1183" w:rsidRDefault="000E7A6F" w:rsidP="000A4E8A">
      <w:pPr>
        <w:pStyle w:val="ListParagraph"/>
        <w:numPr>
          <w:ilvl w:val="1"/>
          <w:numId w:val="32"/>
        </w:numPr>
        <w:ind w:leftChars="0"/>
        <w:jc w:val="both"/>
        <w:rPr>
          <w:b/>
          <w:bCs/>
          <w:lang w:val="en-GB" w:eastAsia="ja-JP"/>
        </w:rPr>
      </w:pPr>
      <w:r w:rsidRPr="002B1183">
        <w:rPr>
          <w:rFonts w:hint="eastAsia"/>
          <w:b/>
          <w:bCs/>
          <w:lang w:val="en-GB" w:eastAsia="ja-JP"/>
        </w:rPr>
        <w:t>B</w:t>
      </w:r>
      <w:r w:rsidRPr="002B1183">
        <w:rPr>
          <w:b/>
          <w:bCs/>
          <w:lang w:val="en-GB" w:eastAsia="ja-JP"/>
        </w:rPr>
        <w:t>L preamble/</w:t>
      </w:r>
      <w:proofErr w:type="spellStart"/>
      <w:r w:rsidRPr="002B1183">
        <w:rPr>
          <w:b/>
          <w:bCs/>
          <w:lang w:val="en-GB" w:eastAsia="ja-JP"/>
        </w:rPr>
        <w:t>midamble</w:t>
      </w:r>
      <w:proofErr w:type="spellEnd"/>
      <w:r w:rsidRPr="002B1183">
        <w:rPr>
          <w:b/>
          <w:bCs/>
          <w:lang w:val="en-GB" w:eastAsia="ja-JP"/>
        </w:rPr>
        <w:t xml:space="preserve"> associated with BL control/</w:t>
      </w:r>
      <w:proofErr w:type="gramStart"/>
      <w:r w:rsidRPr="002B1183">
        <w:rPr>
          <w:b/>
          <w:bCs/>
          <w:lang w:val="en-GB" w:eastAsia="ja-JP"/>
        </w:rPr>
        <w:t>data</w:t>
      </w:r>
      <w:proofErr w:type="gramEnd"/>
    </w:p>
    <w:p w14:paraId="48E3D199" w14:textId="543BF446" w:rsidR="000E302F" w:rsidRPr="009165A9" w:rsidRDefault="000E302F" w:rsidP="009165A9">
      <w:pPr>
        <w:pStyle w:val="ListParagraph"/>
        <w:numPr>
          <w:ilvl w:val="2"/>
          <w:numId w:val="32"/>
        </w:numPr>
        <w:ind w:leftChars="0"/>
        <w:jc w:val="both"/>
        <w:rPr>
          <w:lang w:val="en-GB" w:eastAsia="ja-JP"/>
        </w:rPr>
      </w:pPr>
      <w:r>
        <w:rPr>
          <w:rFonts w:hint="eastAsia"/>
          <w:lang w:val="en-GB" w:eastAsia="ja-JP"/>
        </w:rPr>
        <w:t>F</w:t>
      </w:r>
      <w:r>
        <w:rPr>
          <w:lang w:val="en-GB" w:eastAsia="ja-JP"/>
        </w:rPr>
        <w:t xml:space="preserve">or reader to </w:t>
      </w:r>
      <w:r w:rsidR="004F2EA5">
        <w:rPr>
          <w:lang w:val="en-GB" w:eastAsia="ja-JP"/>
        </w:rPr>
        <w:t>identify/recover A-IoT device’s</w:t>
      </w:r>
      <w:r>
        <w:rPr>
          <w:lang w:val="en-GB" w:eastAsia="ja-JP"/>
        </w:rPr>
        <w:t xml:space="preserve"> clock, timing, and frequency</w:t>
      </w:r>
      <w:r w:rsidR="004D1EAF">
        <w:rPr>
          <w:lang w:val="en-GB" w:eastAsia="ja-JP"/>
        </w:rPr>
        <w:t xml:space="preserve"> for BL </w:t>
      </w:r>
      <w:r w:rsidR="002B1183">
        <w:rPr>
          <w:lang w:val="en-GB" w:eastAsia="ja-JP"/>
        </w:rPr>
        <w:t>control/data</w:t>
      </w:r>
      <w:r w:rsidR="005510BC">
        <w:rPr>
          <w:lang w:val="en-GB" w:eastAsia="ja-JP"/>
        </w:rPr>
        <w:t xml:space="preserve"> reception</w:t>
      </w:r>
      <w:r>
        <w:rPr>
          <w:lang w:val="en-GB" w:eastAsia="ja-JP"/>
        </w:rPr>
        <w:t>.</w:t>
      </w:r>
    </w:p>
    <w:p w14:paraId="5E8839FD" w14:textId="46DB89D8" w:rsidR="000E7A6F" w:rsidRPr="002B1183" w:rsidRDefault="000E7A6F" w:rsidP="000A4E8A">
      <w:pPr>
        <w:pStyle w:val="ListParagraph"/>
        <w:numPr>
          <w:ilvl w:val="1"/>
          <w:numId w:val="32"/>
        </w:numPr>
        <w:ind w:leftChars="0"/>
        <w:jc w:val="both"/>
        <w:rPr>
          <w:b/>
          <w:bCs/>
          <w:lang w:val="en-GB" w:eastAsia="ja-JP"/>
        </w:rPr>
      </w:pPr>
      <w:r w:rsidRPr="002B1183">
        <w:rPr>
          <w:b/>
          <w:bCs/>
          <w:lang w:val="en-GB" w:eastAsia="ja-JP"/>
        </w:rPr>
        <w:t xml:space="preserve">BL </w:t>
      </w:r>
      <w:r w:rsidR="00FE1A01" w:rsidRPr="002B1183">
        <w:rPr>
          <w:b/>
          <w:bCs/>
          <w:lang w:val="en-GB" w:eastAsia="ja-JP"/>
        </w:rPr>
        <w:t>control</w:t>
      </w:r>
    </w:p>
    <w:p w14:paraId="49DED764" w14:textId="1B16FF2B" w:rsidR="004D1EAF" w:rsidRDefault="004D1EAF" w:rsidP="004D1EAF">
      <w:pPr>
        <w:pStyle w:val="ListParagraph"/>
        <w:numPr>
          <w:ilvl w:val="2"/>
          <w:numId w:val="32"/>
        </w:numPr>
        <w:ind w:leftChars="0"/>
        <w:jc w:val="both"/>
        <w:rPr>
          <w:lang w:val="en-GB" w:eastAsia="ja-JP"/>
        </w:rPr>
      </w:pPr>
      <w:r>
        <w:rPr>
          <w:rFonts w:hint="eastAsia"/>
          <w:lang w:val="en-GB" w:eastAsia="ja-JP"/>
        </w:rPr>
        <w:t>C</w:t>
      </w:r>
      <w:r>
        <w:rPr>
          <w:lang w:val="en-GB" w:eastAsia="ja-JP"/>
        </w:rPr>
        <w:t xml:space="preserve">ontrol information, if </w:t>
      </w:r>
      <w:r w:rsidR="002B1183">
        <w:rPr>
          <w:lang w:val="en-GB" w:eastAsia="ja-JP"/>
        </w:rPr>
        <w:t>necessary.</w:t>
      </w:r>
    </w:p>
    <w:p w14:paraId="1F8D2389" w14:textId="1433D7D6" w:rsidR="00FE1A01" w:rsidRPr="005510BC" w:rsidRDefault="00FE1A01" w:rsidP="000A4E8A">
      <w:pPr>
        <w:pStyle w:val="ListParagraph"/>
        <w:numPr>
          <w:ilvl w:val="1"/>
          <w:numId w:val="32"/>
        </w:numPr>
        <w:ind w:leftChars="0"/>
        <w:jc w:val="both"/>
        <w:rPr>
          <w:b/>
          <w:bCs/>
          <w:lang w:val="en-GB" w:eastAsia="ja-JP"/>
        </w:rPr>
      </w:pPr>
      <w:r w:rsidRPr="005510BC">
        <w:rPr>
          <w:rFonts w:hint="eastAsia"/>
          <w:b/>
          <w:bCs/>
          <w:lang w:val="en-GB" w:eastAsia="ja-JP"/>
        </w:rPr>
        <w:t>B</w:t>
      </w:r>
      <w:r w:rsidRPr="005510BC">
        <w:rPr>
          <w:b/>
          <w:bCs/>
          <w:lang w:val="en-GB" w:eastAsia="ja-JP"/>
        </w:rPr>
        <w:t>L data</w:t>
      </w:r>
    </w:p>
    <w:p w14:paraId="2574DAE3" w14:textId="675684FA" w:rsidR="002B1183" w:rsidRDefault="002B1183" w:rsidP="002B1183">
      <w:pPr>
        <w:pStyle w:val="ListParagraph"/>
        <w:numPr>
          <w:ilvl w:val="2"/>
          <w:numId w:val="32"/>
        </w:numPr>
        <w:ind w:leftChars="0"/>
        <w:jc w:val="both"/>
        <w:rPr>
          <w:lang w:val="en-GB" w:eastAsia="ja-JP"/>
        </w:rPr>
      </w:pPr>
      <w:r>
        <w:rPr>
          <w:rFonts w:hint="eastAsia"/>
          <w:lang w:val="en-GB" w:eastAsia="ja-JP"/>
        </w:rPr>
        <w:t>D</w:t>
      </w:r>
      <w:r>
        <w:rPr>
          <w:lang w:val="en-GB" w:eastAsia="ja-JP"/>
        </w:rPr>
        <w:t>ata information</w:t>
      </w:r>
      <w:r w:rsidR="00CA2506">
        <w:rPr>
          <w:lang w:val="en-GB" w:eastAsia="ja-JP"/>
        </w:rPr>
        <w:t xml:space="preserve"> from A-IoT device to Reader.</w:t>
      </w:r>
      <w:r>
        <w:rPr>
          <w:lang w:val="en-GB" w:eastAsia="ja-JP"/>
        </w:rPr>
        <w:t xml:space="preserve"> </w:t>
      </w:r>
    </w:p>
    <w:p w14:paraId="2C19899A" w14:textId="7E2E03EC" w:rsidR="00FE1A01" w:rsidRPr="00D33044" w:rsidRDefault="00FE1A01" w:rsidP="000A4E8A">
      <w:pPr>
        <w:pStyle w:val="ListParagraph"/>
        <w:numPr>
          <w:ilvl w:val="1"/>
          <w:numId w:val="32"/>
        </w:numPr>
        <w:ind w:leftChars="0"/>
        <w:jc w:val="both"/>
        <w:rPr>
          <w:b/>
          <w:bCs/>
          <w:lang w:val="en-GB" w:eastAsia="ja-JP"/>
        </w:rPr>
      </w:pPr>
      <w:r w:rsidRPr="00D33044">
        <w:rPr>
          <w:rFonts w:hint="eastAsia"/>
          <w:b/>
          <w:bCs/>
          <w:lang w:val="en-GB" w:eastAsia="ja-JP"/>
        </w:rPr>
        <w:t>B</w:t>
      </w:r>
      <w:r w:rsidRPr="00D33044">
        <w:rPr>
          <w:b/>
          <w:bCs/>
          <w:lang w:val="en-GB" w:eastAsia="ja-JP"/>
        </w:rPr>
        <w:t xml:space="preserve">L scheduling request </w:t>
      </w:r>
    </w:p>
    <w:p w14:paraId="731EF405" w14:textId="498460E0" w:rsidR="00CA2506" w:rsidRDefault="00D33044" w:rsidP="00CA2506">
      <w:pPr>
        <w:pStyle w:val="ListParagraph"/>
        <w:numPr>
          <w:ilvl w:val="2"/>
          <w:numId w:val="32"/>
        </w:numPr>
        <w:ind w:leftChars="0"/>
        <w:jc w:val="both"/>
        <w:rPr>
          <w:lang w:val="en-GB" w:eastAsia="ja-JP"/>
        </w:rPr>
      </w:pPr>
      <w:r>
        <w:rPr>
          <w:rFonts w:hint="eastAsia"/>
          <w:lang w:val="en-GB" w:eastAsia="ja-JP"/>
        </w:rPr>
        <w:t>F</w:t>
      </w:r>
      <w:r>
        <w:rPr>
          <w:lang w:val="en-GB" w:eastAsia="ja-JP"/>
        </w:rPr>
        <w:t>or A-IoT device to request scheduling BL to transfer further data information</w:t>
      </w:r>
      <w:r w:rsidR="002B1271">
        <w:rPr>
          <w:rFonts w:hint="eastAsia"/>
          <w:lang w:val="en-GB" w:eastAsia="ja-JP"/>
        </w:rPr>
        <w:t xml:space="preserve"> </w:t>
      </w:r>
      <w:r w:rsidR="002B1271">
        <w:rPr>
          <w:lang w:val="en-GB" w:eastAsia="ja-JP"/>
        </w:rPr>
        <w:t>for DO-DTT</w:t>
      </w:r>
      <w:r>
        <w:rPr>
          <w:lang w:val="en-GB" w:eastAsia="ja-JP"/>
        </w:rPr>
        <w:t>.</w:t>
      </w:r>
    </w:p>
    <w:p w14:paraId="37670BE6" w14:textId="77777777" w:rsidR="000A4E8A" w:rsidRDefault="000A4E8A" w:rsidP="000A4E8A">
      <w:pPr>
        <w:jc w:val="both"/>
        <w:rPr>
          <w:lang w:val="en-GB" w:eastAsia="ja-JP"/>
        </w:rPr>
      </w:pPr>
    </w:p>
    <w:p w14:paraId="14CE5B0F" w14:textId="0A362C87" w:rsidR="00E87F56" w:rsidRDefault="00626C96" w:rsidP="000A4E8A">
      <w:pPr>
        <w:jc w:val="both"/>
        <w:rPr>
          <w:lang w:val="en-GB" w:eastAsia="ja-JP"/>
        </w:rPr>
      </w:pPr>
      <w:r w:rsidRPr="00626C96">
        <w:rPr>
          <w:noProof/>
        </w:rPr>
        <w:lastRenderedPageBreak/>
        <w:drawing>
          <wp:inline distT="0" distB="0" distL="0" distR="0" wp14:anchorId="6F8AE957" wp14:editId="7BD0DA7F">
            <wp:extent cx="5943600" cy="1245235"/>
            <wp:effectExtent l="0" t="0" r="0" b="0"/>
            <wp:docPr id="451203810" name="Picture 451203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245235"/>
                    </a:xfrm>
                    <a:prstGeom prst="rect">
                      <a:avLst/>
                    </a:prstGeom>
                    <a:noFill/>
                    <a:ln>
                      <a:noFill/>
                    </a:ln>
                  </pic:spPr>
                </pic:pic>
              </a:graphicData>
            </a:graphic>
          </wp:inline>
        </w:drawing>
      </w:r>
    </w:p>
    <w:p w14:paraId="3E6184DA" w14:textId="55BD40E7" w:rsidR="00E87F56" w:rsidRPr="000A4E8A" w:rsidRDefault="00E87F56" w:rsidP="00626C96">
      <w:pPr>
        <w:jc w:val="center"/>
        <w:rPr>
          <w:lang w:val="en-GB" w:eastAsia="ja-JP"/>
        </w:rPr>
      </w:pPr>
      <w:r>
        <w:rPr>
          <w:rFonts w:hint="eastAsia"/>
          <w:lang w:val="en-GB" w:eastAsia="ja-JP"/>
        </w:rPr>
        <w:t>F</w:t>
      </w:r>
      <w:r>
        <w:rPr>
          <w:lang w:val="en-GB" w:eastAsia="ja-JP"/>
        </w:rPr>
        <w:t xml:space="preserve">ig. </w:t>
      </w:r>
      <w:r w:rsidR="005D6DE0">
        <w:rPr>
          <w:lang w:val="en-GB" w:eastAsia="ja-JP"/>
        </w:rPr>
        <w:t>1</w:t>
      </w:r>
      <w:r>
        <w:rPr>
          <w:lang w:val="en-GB" w:eastAsia="ja-JP"/>
        </w:rPr>
        <w:tab/>
      </w:r>
      <w:r w:rsidR="00626C96">
        <w:rPr>
          <w:lang w:val="en-GB" w:eastAsia="ja-JP"/>
        </w:rPr>
        <w:t>E</w:t>
      </w:r>
      <w:r>
        <w:rPr>
          <w:lang w:val="en-GB" w:eastAsia="ja-JP"/>
        </w:rPr>
        <w:t xml:space="preserve">xample of </w:t>
      </w:r>
      <w:r w:rsidR="00626C96">
        <w:rPr>
          <w:lang w:val="en-GB" w:eastAsia="ja-JP"/>
        </w:rPr>
        <w:t xml:space="preserve">A-IoT </w:t>
      </w:r>
      <w:r>
        <w:rPr>
          <w:lang w:val="en-GB" w:eastAsia="ja-JP"/>
        </w:rPr>
        <w:t>time-domain frame structure</w:t>
      </w:r>
    </w:p>
    <w:p w14:paraId="43A9D0C6" w14:textId="77777777" w:rsidR="00E92EF0" w:rsidRDefault="00E92EF0" w:rsidP="001650C1">
      <w:pPr>
        <w:jc w:val="both"/>
        <w:rPr>
          <w:lang w:val="en-GB" w:eastAsia="ja-JP"/>
        </w:rPr>
      </w:pPr>
    </w:p>
    <w:p w14:paraId="22665688" w14:textId="45598401" w:rsidR="00626C96" w:rsidRPr="00E43BDA" w:rsidRDefault="007D6343" w:rsidP="001650C1">
      <w:pPr>
        <w:jc w:val="both"/>
        <w:rPr>
          <w:b/>
          <w:bCs/>
          <w:u w:val="single"/>
          <w:lang w:val="en-GB" w:eastAsia="ja-JP"/>
        </w:rPr>
      </w:pPr>
      <w:r w:rsidRPr="00E43BDA">
        <w:rPr>
          <w:rFonts w:hint="eastAsia"/>
          <w:b/>
          <w:bCs/>
          <w:u w:val="single"/>
          <w:lang w:val="en-GB" w:eastAsia="ja-JP"/>
        </w:rPr>
        <w:t>P</w:t>
      </w:r>
      <w:r w:rsidRPr="00E43BDA">
        <w:rPr>
          <w:b/>
          <w:bCs/>
          <w:u w:val="single"/>
          <w:lang w:val="en-GB" w:eastAsia="ja-JP"/>
        </w:rPr>
        <w:t>roposal</w:t>
      </w:r>
      <w:r w:rsidR="00D31068">
        <w:rPr>
          <w:b/>
          <w:bCs/>
          <w:u w:val="single"/>
          <w:lang w:val="en-GB" w:eastAsia="ja-JP"/>
        </w:rPr>
        <w:t xml:space="preserve"> 1</w:t>
      </w:r>
      <w:r w:rsidRPr="00E43BDA">
        <w:rPr>
          <w:b/>
          <w:bCs/>
          <w:u w:val="single"/>
          <w:lang w:val="en-GB" w:eastAsia="ja-JP"/>
        </w:rPr>
        <w:t>:</w:t>
      </w:r>
    </w:p>
    <w:p w14:paraId="0E83EB96" w14:textId="387691A9" w:rsidR="00367FB8" w:rsidRDefault="00EB4F77" w:rsidP="007D6343">
      <w:pPr>
        <w:pStyle w:val="ListParagraph"/>
        <w:numPr>
          <w:ilvl w:val="0"/>
          <w:numId w:val="32"/>
        </w:numPr>
        <w:ind w:leftChars="0"/>
        <w:jc w:val="both"/>
        <w:rPr>
          <w:lang w:val="en-GB" w:eastAsia="ja-JP"/>
        </w:rPr>
      </w:pPr>
      <w:r>
        <w:rPr>
          <w:rFonts w:hint="eastAsia"/>
          <w:lang w:val="en-GB" w:eastAsia="ja-JP"/>
        </w:rPr>
        <w:t>Study</w:t>
      </w:r>
      <w:r>
        <w:rPr>
          <w:lang w:val="en-GB" w:eastAsia="ja-JP"/>
        </w:rPr>
        <w:t xml:space="preserve"> </w:t>
      </w:r>
      <w:r w:rsidR="00367FB8" w:rsidRPr="00367FB8">
        <w:rPr>
          <w:lang w:val="en-GB" w:eastAsia="ja-JP"/>
        </w:rPr>
        <w:t xml:space="preserve">time domain frame structure such that it can support different types of devices </w:t>
      </w:r>
      <w:r w:rsidR="00367FB8">
        <w:rPr>
          <w:lang w:val="en-GB" w:eastAsia="ja-JP"/>
        </w:rPr>
        <w:t>based on</w:t>
      </w:r>
      <w:r w:rsidR="00367FB8" w:rsidRPr="00367FB8">
        <w:rPr>
          <w:lang w:val="en-GB" w:eastAsia="ja-JP"/>
        </w:rPr>
        <w:t xml:space="preserve"> a unified </w:t>
      </w:r>
      <w:proofErr w:type="gramStart"/>
      <w:r w:rsidR="00F93175">
        <w:rPr>
          <w:lang w:val="en-GB" w:eastAsia="ja-JP"/>
        </w:rPr>
        <w:t>design</w:t>
      </w:r>
      <w:proofErr w:type="gramEnd"/>
    </w:p>
    <w:p w14:paraId="0304234D" w14:textId="53471223" w:rsidR="007D6343" w:rsidRPr="007D6343" w:rsidRDefault="00EB4F77" w:rsidP="00EB4F77">
      <w:pPr>
        <w:pStyle w:val="ListParagraph"/>
        <w:numPr>
          <w:ilvl w:val="1"/>
          <w:numId w:val="32"/>
        </w:numPr>
        <w:ind w:leftChars="0"/>
        <w:jc w:val="both"/>
        <w:rPr>
          <w:lang w:val="en-GB" w:eastAsia="ja-JP"/>
        </w:rPr>
      </w:pPr>
      <w:r>
        <w:rPr>
          <w:lang w:val="en-GB" w:eastAsia="ja-JP"/>
        </w:rPr>
        <w:t xml:space="preserve">Fig. 1 can be </w:t>
      </w:r>
      <w:r w:rsidR="00E43BDA">
        <w:rPr>
          <w:lang w:val="en-GB" w:eastAsia="ja-JP"/>
        </w:rPr>
        <w:t xml:space="preserve">a starting point </w:t>
      </w:r>
      <w:r>
        <w:rPr>
          <w:lang w:val="en-GB" w:eastAsia="ja-JP"/>
        </w:rPr>
        <w:t>for</w:t>
      </w:r>
      <w:r w:rsidR="00E43BDA">
        <w:rPr>
          <w:lang w:val="en-GB" w:eastAsia="ja-JP"/>
        </w:rPr>
        <w:t xml:space="preserve"> </w:t>
      </w:r>
      <w:proofErr w:type="gramStart"/>
      <w:r w:rsidR="00E43BDA">
        <w:rPr>
          <w:lang w:val="en-GB" w:eastAsia="ja-JP"/>
        </w:rPr>
        <w:t>discussion</w:t>
      </w:r>
      <w:proofErr w:type="gramEnd"/>
    </w:p>
    <w:p w14:paraId="2AC9F86C" w14:textId="77777777" w:rsidR="00E87F56" w:rsidRDefault="00E87F56" w:rsidP="001650C1">
      <w:pPr>
        <w:jc w:val="both"/>
        <w:rPr>
          <w:lang w:val="en-GB" w:eastAsia="ja-JP"/>
        </w:rPr>
      </w:pPr>
    </w:p>
    <w:p w14:paraId="51A686D3" w14:textId="147FDCAD" w:rsidR="006C620B" w:rsidRPr="001C6B9C" w:rsidRDefault="00B23812" w:rsidP="006C620B">
      <w:pPr>
        <w:pStyle w:val="Heading2"/>
        <w:rPr>
          <w:b/>
          <w:lang w:eastAsia="ja-JP"/>
        </w:rPr>
      </w:pPr>
      <w:r>
        <w:rPr>
          <w:b/>
          <w:lang w:eastAsia="ja-JP"/>
        </w:rPr>
        <w:t>3</w:t>
      </w:r>
      <w:r w:rsidR="006C620B">
        <w:rPr>
          <w:b/>
          <w:lang w:eastAsia="ja-JP"/>
        </w:rPr>
        <w:t>.2</w:t>
      </w:r>
      <w:r w:rsidR="006C620B">
        <w:rPr>
          <w:b/>
          <w:lang w:eastAsia="ja-JP"/>
        </w:rPr>
        <w:tab/>
      </w:r>
      <w:r w:rsidR="008C1BF6">
        <w:rPr>
          <w:b/>
          <w:lang w:eastAsia="ja-JP"/>
        </w:rPr>
        <w:t xml:space="preserve">Frequency-domain </w:t>
      </w:r>
      <w:r w:rsidR="00631BF7">
        <w:rPr>
          <w:b/>
          <w:lang w:eastAsia="ja-JP"/>
        </w:rPr>
        <w:t>aspects</w:t>
      </w:r>
    </w:p>
    <w:p w14:paraId="2B15EA0A" w14:textId="44A4F2FE" w:rsidR="003F1D99" w:rsidRDefault="003F1D99" w:rsidP="006C620B">
      <w:pPr>
        <w:jc w:val="both"/>
        <w:rPr>
          <w:lang w:val="en-GB" w:eastAsia="ja-JP"/>
        </w:rPr>
      </w:pPr>
      <w:r>
        <w:rPr>
          <w:rFonts w:hint="eastAsia"/>
          <w:lang w:val="en-GB" w:eastAsia="ja-JP"/>
        </w:rPr>
        <w:t>S</w:t>
      </w:r>
      <w:r>
        <w:rPr>
          <w:lang w:val="en-GB" w:eastAsia="ja-JP"/>
        </w:rPr>
        <w:t>ID objective captures the following</w:t>
      </w:r>
      <w:r w:rsidR="008E325D">
        <w:rPr>
          <w:lang w:val="en-GB" w:eastAsia="ja-JP"/>
        </w:rPr>
        <w:t xml:space="preserve"> [1]</w:t>
      </w:r>
      <w:r>
        <w:rPr>
          <w:lang w:val="en-GB" w:eastAsia="ja-JP"/>
        </w:rPr>
        <w:t>:</w:t>
      </w:r>
    </w:p>
    <w:tbl>
      <w:tblPr>
        <w:tblStyle w:val="TableGrid"/>
        <w:tblW w:w="0" w:type="auto"/>
        <w:tblLook w:val="04A0" w:firstRow="1" w:lastRow="0" w:firstColumn="1" w:lastColumn="0" w:noHBand="0" w:noVBand="1"/>
      </w:tblPr>
      <w:tblGrid>
        <w:gridCol w:w="9350"/>
      </w:tblGrid>
      <w:tr w:rsidR="003F1D99" w14:paraId="03100DB2" w14:textId="77777777" w:rsidTr="003F1D99">
        <w:tc>
          <w:tcPr>
            <w:tcW w:w="9350" w:type="dxa"/>
          </w:tcPr>
          <w:p w14:paraId="01840B33" w14:textId="77777777" w:rsidR="00F9621B" w:rsidRPr="00F9621B" w:rsidRDefault="00F9621B" w:rsidP="00F9621B">
            <w:pPr>
              <w:numPr>
                <w:ilvl w:val="0"/>
                <w:numId w:val="28"/>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9621B">
              <w:rPr>
                <w:rFonts w:ascii="Times New Roman" w:eastAsia="SimSun" w:hAnsi="Times New Roman" w:cs="Times New Roman"/>
                <w:sz w:val="20"/>
                <w:szCs w:val="20"/>
                <w:lang w:eastAsia="ja-JP"/>
              </w:rPr>
              <w:t>Deployment Scenarios with the following characteristics, referenced to the tables in Clause 4.2.2 of TR 38.848:</w:t>
            </w:r>
          </w:p>
          <w:p w14:paraId="41AE4B2A" w14:textId="77777777" w:rsidR="00F9621B" w:rsidRPr="00F9621B" w:rsidRDefault="00F9621B" w:rsidP="00F9621B">
            <w:pPr>
              <w:numPr>
                <w:ilvl w:val="0"/>
                <w:numId w:val="34"/>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9621B">
              <w:rPr>
                <w:rFonts w:ascii="Times New Roman" w:eastAsia="DengXian" w:hAnsi="Times New Roman" w:cs="Times New Roman"/>
                <w:sz w:val="20"/>
                <w:szCs w:val="20"/>
                <w:lang w:val="en-GB" w:eastAsia="en-GB"/>
              </w:rPr>
              <w:t>Deployment scenario 1 with Topology 1</w:t>
            </w:r>
          </w:p>
          <w:p w14:paraId="56866778" w14:textId="77777777" w:rsidR="00F9621B" w:rsidRPr="00F9621B" w:rsidRDefault="00F9621B" w:rsidP="00F9621B">
            <w:pPr>
              <w:numPr>
                <w:ilvl w:val="1"/>
                <w:numId w:val="34"/>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proofErr w:type="spellStart"/>
            <w:r w:rsidRPr="00F9621B">
              <w:rPr>
                <w:rFonts w:ascii="Times New Roman" w:eastAsia="DengXian" w:hAnsi="Times New Roman" w:cs="Times New Roman"/>
                <w:sz w:val="20"/>
                <w:szCs w:val="20"/>
                <w:lang w:val="en-GB" w:eastAsia="en-GB"/>
              </w:rPr>
              <w:t>Basestation</w:t>
            </w:r>
            <w:proofErr w:type="spellEnd"/>
            <w:r w:rsidRPr="00F9621B">
              <w:rPr>
                <w:rFonts w:ascii="Times New Roman" w:eastAsia="DengXian" w:hAnsi="Times New Roman" w:cs="Times New Roman"/>
                <w:sz w:val="20"/>
                <w:szCs w:val="20"/>
                <w:lang w:val="en-GB" w:eastAsia="en-GB"/>
              </w:rPr>
              <w:t xml:space="preserve"> and coexistence characteristics: Micro-cell, co-site</w:t>
            </w:r>
          </w:p>
          <w:p w14:paraId="7D3C4A65" w14:textId="77777777" w:rsidR="00F9621B" w:rsidRPr="00F9621B" w:rsidRDefault="00F9621B" w:rsidP="00F9621B">
            <w:pPr>
              <w:numPr>
                <w:ilvl w:val="0"/>
                <w:numId w:val="34"/>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9621B" w:rsidDel="00E300E7">
              <w:rPr>
                <w:rFonts w:ascii="Times New Roman" w:eastAsia="DengXian" w:hAnsi="Times New Roman" w:cs="Times New Roman"/>
                <w:sz w:val="20"/>
                <w:szCs w:val="20"/>
                <w:lang w:val="en-GB" w:eastAsia="en-GB"/>
              </w:rPr>
              <w:t xml:space="preserve">  </w:t>
            </w:r>
            <w:r w:rsidRPr="00F9621B">
              <w:rPr>
                <w:rFonts w:ascii="Times New Roman" w:eastAsia="DengXian" w:hAnsi="Times New Roman" w:cs="Times New Roman"/>
                <w:sz w:val="20"/>
                <w:szCs w:val="20"/>
                <w:lang w:val="en-GB" w:eastAsia="en-GB"/>
              </w:rPr>
              <w:t>Deployment scenario 2 with Topology 2 and UE as intermediate node, under network control</w:t>
            </w:r>
          </w:p>
          <w:p w14:paraId="0CFF02CD" w14:textId="77777777" w:rsidR="00F9621B" w:rsidRPr="00F9621B" w:rsidRDefault="00F9621B" w:rsidP="00F9621B">
            <w:pPr>
              <w:numPr>
                <w:ilvl w:val="1"/>
                <w:numId w:val="34"/>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proofErr w:type="spellStart"/>
            <w:r w:rsidRPr="00F9621B">
              <w:rPr>
                <w:rFonts w:ascii="Times New Roman" w:eastAsia="DengXian" w:hAnsi="Times New Roman" w:cs="Times New Roman"/>
                <w:sz w:val="20"/>
                <w:szCs w:val="20"/>
                <w:lang w:val="en-GB" w:eastAsia="en-GB"/>
              </w:rPr>
              <w:t>Basestation</w:t>
            </w:r>
            <w:proofErr w:type="spellEnd"/>
            <w:r w:rsidRPr="00F9621B">
              <w:rPr>
                <w:rFonts w:ascii="Times New Roman" w:eastAsia="DengXian" w:hAnsi="Times New Roman" w:cs="Times New Roman"/>
                <w:sz w:val="20"/>
                <w:szCs w:val="20"/>
                <w:lang w:val="en-GB" w:eastAsia="en-GB"/>
              </w:rPr>
              <w:t xml:space="preserve"> and coexistence characteristics: Macro-cell, co-site</w:t>
            </w:r>
          </w:p>
          <w:p w14:paraId="2E1B1A90" w14:textId="77777777" w:rsidR="00F9621B" w:rsidRPr="00F9621B" w:rsidRDefault="00F9621B" w:rsidP="00F9621B">
            <w:pPr>
              <w:numPr>
                <w:ilvl w:val="1"/>
                <w:numId w:val="34"/>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9621B">
              <w:rPr>
                <w:rFonts w:ascii="Times New Roman" w:eastAsia="DengXian" w:hAnsi="Times New Roman" w:cs="Times New Roman"/>
                <w:sz w:val="20"/>
                <w:szCs w:val="20"/>
                <w:lang w:val="en-GB" w:eastAsia="en-GB"/>
              </w:rPr>
              <w:t xml:space="preserve">The location of intermediate node is </w:t>
            </w:r>
            <w:proofErr w:type="gramStart"/>
            <w:r w:rsidRPr="00F9621B">
              <w:rPr>
                <w:rFonts w:ascii="Times New Roman" w:eastAsia="DengXian" w:hAnsi="Times New Roman" w:cs="Times New Roman"/>
                <w:sz w:val="20"/>
                <w:szCs w:val="20"/>
                <w:lang w:val="en-GB" w:eastAsia="en-GB"/>
              </w:rPr>
              <w:t>indoor</w:t>
            </w:r>
            <w:proofErr w:type="gramEnd"/>
          </w:p>
          <w:p w14:paraId="60D6C09B" w14:textId="77777777" w:rsidR="00F9621B" w:rsidRPr="00F9621B" w:rsidRDefault="00F9621B" w:rsidP="00F9621B">
            <w:pPr>
              <w:numPr>
                <w:ilvl w:val="0"/>
                <w:numId w:val="28"/>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9621B" w:rsidDel="00E300E7">
              <w:rPr>
                <w:rFonts w:ascii="Times New Roman" w:eastAsia="DengXian" w:hAnsi="Times New Roman" w:cs="Times New Roman"/>
                <w:sz w:val="20"/>
                <w:szCs w:val="20"/>
                <w:lang w:val="en-GB" w:eastAsia="en-GB"/>
              </w:rPr>
              <w:t xml:space="preserve"> </w:t>
            </w:r>
            <w:r w:rsidRPr="00F9621B">
              <w:rPr>
                <w:rFonts w:ascii="Times New Roman" w:eastAsia="SimSun" w:hAnsi="Times New Roman" w:cs="Times New Roman"/>
                <w:sz w:val="20"/>
                <w:szCs w:val="20"/>
                <w:lang w:eastAsia="ja-JP"/>
              </w:rPr>
              <w:t>FR1 licensed spectrum in FDD.</w:t>
            </w:r>
          </w:p>
          <w:p w14:paraId="2B735852" w14:textId="489176F5" w:rsidR="003F1D99" w:rsidRPr="00F9621B" w:rsidRDefault="00F9621B" w:rsidP="006C620B">
            <w:pPr>
              <w:numPr>
                <w:ilvl w:val="0"/>
                <w:numId w:val="28"/>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9621B">
              <w:rPr>
                <w:rFonts w:ascii="Times New Roman" w:eastAsia="SimSun" w:hAnsi="Times New Roman" w:cs="Times New Roman"/>
                <w:sz w:val="20"/>
                <w:szCs w:val="20"/>
                <w:lang w:eastAsia="ja-JP"/>
              </w:rPr>
              <w:t>Spectrum deployment in-band to NR, in guard-band to LTE/NR, in standalone band(s).</w:t>
            </w:r>
          </w:p>
        </w:tc>
      </w:tr>
    </w:tbl>
    <w:p w14:paraId="0ACF86A4" w14:textId="77777777" w:rsidR="003F1D99" w:rsidRDefault="003F1D99" w:rsidP="006C620B">
      <w:pPr>
        <w:jc w:val="both"/>
        <w:rPr>
          <w:lang w:val="en-GB" w:eastAsia="ja-JP"/>
        </w:rPr>
      </w:pPr>
    </w:p>
    <w:p w14:paraId="1AF42E01" w14:textId="2F7295C2" w:rsidR="004A5951" w:rsidRDefault="004A5951" w:rsidP="006C620B">
      <w:pPr>
        <w:jc w:val="both"/>
        <w:rPr>
          <w:lang w:val="en-GB" w:eastAsia="ja-JP"/>
        </w:rPr>
      </w:pPr>
      <w:r>
        <w:rPr>
          <w:rFonts w:hint="eastAsia"/>
          <w:lang w:val="en-GB" w:eastAsia="ja-JP"/>
        </w:rPr>
        <w:t>I</w:t>
      </w:r>
      <w:r>
        <w:rPr>
          <w:lang w:val="en-GB" w:eastAsia="ja-JP"/>
        </w:rPr>
        <w:t xml:space="preserve">n this section, we discuss </w:t>
      </w:r>
      <w:r w:rsidR="00486ED6">
        <w:rPr>
          <w:lang w:val="en-GB" w:eastAsia="ja-JP"/>
        </w:rPr>
        <w:t xml:space="preserve">the </w:t>
      </w:r>
      <w:r>
        <w:rPr>
          <w:lang w:val="en-GB" w:eastAsia="ja-JP"/>
        </w:rPr>
        <w:t xml:space="preserve">frame structure </w:t>
      </w:r>
      <w:r w:rsidR="00BD09CA">
        <w:rPr>
          <w:lang w:val="en-GB" w:eastAsia="ja-JP"/>
        </w:rPr>
        <w:t xml:space="preserve">from the frequency-domain point of view, </w:t>
      </w:r>
      <w:proofErr w:type="gramStart"/>
      <w:r w:rsidR="00BD09CA">
        <w:rPr>
          <w:lang w:val="en-GB" w:eastAsia="ja-JP"/>
        </w:rPr>
        <w:t>taking into account</w:t>
      </w:r>
      <w:proofErr w:type="gramEnd"/>
      <w:r w:rsidR="00BD09CA">
        <w:rPr>
          <w:lang w:val="en-GB" w:eastAsia="ja-JP"/>
        </w:rPr>
        <w:t xml:space="preserve"> that the operation is on a FR1 licensed spectrum in FDD</w:t>
      </w:r>
      <w:r w:rsidR="008E325D">
        <w:rPr>
          <w:lang w:val="en-GB" w:eastAsia="ja-JP"/>
        </w:rPr>
        <w:t xml:space="preserve"> that is a paired spectrum of downlink (DL) and uplink (UL)</w:t>
      </w:r>
      <w:r w:rsidR="009C5848">
        <w:rPr>
          <w:lang w:val="en-GB" w:eastAsia="ja-JP"/>
        </w:rPr>
        <w:t>.</w:t>
      </w:r>
    </w:p>
    <w:p w14:paraId="039454F8" w14:textId="77777777" w:rsidR="009C5848" w:rsidRDefault="009C5848" w:rsidP="006C620B">
      <w:pPr>
        <w:jc w:val="both"/>
        <w:rPr>
          <w:lang w:val="en-GB" w:eastAsia="ja-JP"/>
        </w:rPr>
      </w:pPr>
    </w:p>
    <w:p w14:paraId="57CFA9E9" w14:textId="65AC7967" w:rsidR="00AF625D" w:rsidRPr="001C6B9C" w:rsidRDefault="00F51137" w:rsidP="00AF625D">
      <w:pPr>
        <w:pStyle w:val="Heading3"/>
        <w:ind w:leftChars="0" w:left="879" w:hangingChars="398" w:hanging="879"/>
        <w:rPr>
          <w:b/>
          <w:lang w:eastAsia="ja-JP"/>
        </w:rPr>
      </w:pPr>
      <w:r>
        <w:rPr>
          <w:b/>
          <w:lang w:eastAsia="ja-JP"/>
        </w:rPr>
        <w:t>3</w:t>
      </w:r>
      <w:r w:rsidR="00AF625D">
        <w:rPr>
          <w:b/>
          <w:lang w:eastAsia="ja-JP"/>
        </w:rPr>
        <w:t>.2.1</w:t>
      </w:r>
      <w:r w:rsidR="00AF625D">
        <w:rPr>
          <w:b/>
          <w:lang w:eastAsia="ja-JP"/>
        </w:rPr>
        <w:tab/>
        <w:t>Topology 1</w:t>
      </w:r>
    </w:p>
    <w:p w14:paraId="746BC1F1" w14:textId="081B16DA" w:rsidR="008B13C4" w:rsidRDefault="00A25DAF" w:rsidP="001650C1">
      <w:pPr>
        <w:jc w:val="both"/>
        <w:rPr>
          <w:lang w:eastAsia="ja-JP"/>
        </w:rPr>
      </w:pPr>
      <w:r w:rsidRPr="00A25DAF">
        <w:rPr>
          <w:lang w:eastAsia="ja-JP"/>
        </w:rPr>
        <w:t xml:space="preserve">In Topology 1, </w:t>
      </w:r>
      <w:r>
        <w:rPr>
          <w:lang w:eastAsia="ja-JP"/>
        </w:rPr>
        <w:t>A-</w:t>
      </w:r>
      <w:r w:rsidRPr="00A25DAF">
        <w:rPr>
          <w:lang w:eastAsia="ja-JP"/>
        </w:rPr>
        <w:t xml:space="preserve">IoT device directly and bidirectionally communicates with a </w:t>
      </w:r>
      <w:r>
        <w:rPr>
          <w:lang w:eastAsia="ja-JP"/>
        </w:rPr>
        <w:t>BS</w:t>
      </w:r>
      <w:r w:rsidRPr="00A25DAF">
        <w:rPr>
          <w:lang w:eastAsia="ja-JP"/>
        </w:rPr>
        <w:t xml:space="preserve">. </w:t>
      </w:r>
      <w:r w:rsidR="00945859">
        <w:rPr>
          <w:lang w:eastAsia="ja-JP"/>
        </w:rPr>
        <w:t>To make it in a FDD licensed spectrum</w:t>
      </w:r>
      <w:r w:rsidR="00EB1697">
        <w:rPr>
          <w:lang w:eastAsia="ja-JP"/>
        </w:rPr>
        <w:t xml:space="preserve">, </w:t>
      </w:r>
      <w:r w:rsidR="00A63C1D">
        <w:rPr>
          <w:lang w:eastAsia="ja-JP"/>
        </w:rPr>
        <w:t>following options can be considered.</w:t>
      </w:r>
    </w:p>
    <w:p w14:paraId="7688EADF" w14:textId="7DA75622" w:rsidR="002921F8" w:rsidRDefault="002921F8" w:rsidP="002921F8">
      <w:pPr>
        <w:jc w:val="center"/>
        <w:rPr>
          <w:lang w:eastAsia="ja-JP"/>
        </w:rPr>
      </w:pPr>
      <w:r w:rsidRPr="00206426">
        <w:rPr>
          <w:noProof/>
          <w:lang w:eastAsia="zh-CN"/>
        </w:rPr>
        <w:lastRenderedPageBreak/>
        <w:drawing>
          <wp:inline distT="0" distB="0" distL="0" distR="0" wp14:anchorId="17A05090" wp14:editId="7C3F61AD">
            <wp:extent cx="2354580" cy="1623060"/>
            <wp:effectExtent l="0" t="0" r="0" b="0"/>
            <wp:docPr id="10" name="Picture 10"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55222E85" w14:textId="0DB2F62A" w:rsidR="005D6DE0" w:rsidRDefault="005D6DE0" w:rsidP="002921F8">
      <w:pPr>
        <w:jc w:val="center"/>
        <w:rPr>
          <w:lang w:eastAsia="ja-JP"/>
        </w:rPr>
      </w:pPr>
      <w:r>
        <w:rPr>
          <w:rFonts w:hint="eastAsia"/>
          <w:lang w:eastAsia="ja-JP"/>
        </w:rPr>
        <w:t>F</w:t>
      </w:r>
      <w:r>
        <w:rPr>
          <w:lang w:eastAsia="ja-JP"/>
        </w:rPr>
        <w:t>ig. 2</w:t>
      </w:r>
      <w:r>
        <w:rPr>
          <w:lang w:eastAsia="ja-JP"/>
        </w:rPr>
        <w:tab/>
        <w:t>Topology 1</w:t>
      </w:r>
    </w:p>
    <w:p w14:paraId="2C67F924" w14:textId="77777777" w:rsidR="00A63C1D" w:rsidRDefault="00A63C1D" w:rsidP="001650C1">
      <w:pPr>
        <w:jc w:val="both"/>
        <w:rPr>
          <w:lang w:eastAsia="ja-JP"/>
        </w:rPr>
      </w:pPr>
    </w:p>
    <w:p w14:paraId="0B965CE8" w14:textId="79BE07D9" w:rsidR="00A63C1D" w:rsidRPr="003A3816" w:rsidRDefault="00A63C1D" w:rsidP="001650C1">
      <w:pPr>
        <w:jc w:val="both"/>
        <w:rPr>
          <w:b/>
          <w:bCs/>
          <w:u w:val="single"/>
          <w:lang w:eastAsia="ja-JP"/>
        </w:rPr>
      </w:pPr>
      <w:r w:rsidRPr="003A3816">
        <w:rPr>
          <w:rFonts w:hint="eastAsia"/>
          <w:b/>
          <w:bCs/>
          <w:u w:val="single"/>
          <w:lang w:eastAsia="ja-JP"/>
        </w:rPr>
        <w:t>O</w:t>
      </w:r>
      <w:r w:rsidRPr="003A3816">
        <w:rPr>
          <w:b/>
          <w:bCs/>
          <w:u w:val="single"/>
          <w:lang w:eastAsia="ja-JP"/>
        </w:rPr>
        <w:t xml:space="preserve">ption 1: </w:t>
      </w:r>
      <w:r w:rsidR="00D20988" w:rsidRPr="003A3816">
        <w:rPr>
          <w:b/>
          <w:bCs/>
          <w:u w:val="single"/>
          <w:lang w:eastAsia="ja-JP"/>
        </w:rPr>
        <w:t>FL</w:t>
      </w:r>
      <w:r w:rsidR="00877BC0" w:rsidRPr="003A3816">
        <w:rPr>
          <w:b/>
          <w:bCs/>
          <w:u w:val="single"/>
          <w:lang w:eastAsia="ja-JP"/>
        </w:rPr>
        <w:t>/CW</w:t>
      </w:r>
      <w:r w:rsidR="00D20988" w:rsidRPr="003A3816">
        <w:rPr>
          <w:b/>
          <w:bCs/>
          <w:u w:val="single"/>
          <w:lang w:eastAsia="ja-JP"/>
        </w:rPr>
        <w:t xml:space="preserve"> </w:t>
      </w:r>
      <w:r w:rsidR="009B0DC5" w:rsidRPr="003A3816">
        <w:rPr>
          <w:b/>
          <w:bCs/>
          <w:u w:val="single"/>
          <w:lang w:eastAsia="ja-JP"/>
        </w:rPr>
        <w:t xml:space="preserve">and BL for device 1/2a </w:t>
      </w:r>
      <w:r w:rsidR="00D20988" w:rsidRPr="003A3816">
        <w:rPr>
          <w:b/>
          <w:bCs/>
          <w:u w:val="single"/>
          <w:lang w:eastAsia="ja-JP"/>
        </w:rPr>
        <w:t>on FDD-DL</w:t>
      </w:r>
      <w:r w:rsidR="00877BC0" w:rsidRPr="003A3816">
        <w:rPr>
          <w:b/>
          <w:bCs/>
          <w:u w:val="single"/>
          <w:lang w:eastAsia="ja-JP"/>
        </w:rPr>
        <w:t>, BL for device 2b on FDD-UL</w:t>
      </w:r>
    </w:p>
    <w:p w14:paraId="51DA0598" w14:textId="3E350DD6" w:rsidR="00877BC0" w:rsidRDefault="00FB18AF" w:rsidP="001650C1">
      <w:pPr>
        <w:jc w:val="both"/>
        <w:rPr>
          <w:lang w:eastAsia="ja-JP"/>
        </w:rPr>
      </w:pPr>
      <w:r>
        <w:rPr>
          <w:rFonts w:hint="eastAsia"/>
          <w:lang w:eastAsia="ja-JP"/>
        </w:rPr>
        <w:t>I</w:t>
      </w:r>
      <w:r>
        <w:rPr>
          <w:lang w:eastAsia="ja-JP"/>
        </w:rPr>
        <w:t>n this option, BS transmits FL and CW for backscattering. Device 1/2a backscatters its BL on FDD-DL around the CW from the BS. Device 2b transmits its BL on FDD-UL.</w:t>
      </w:r>
      <w:r w:rsidR="008561D0">
        <w:rPr>
          <w:lang w:eastAsia="ja-JP"/>
        </w:rPr>
        <w:t xml:space="preserve"> </w:t>
      </w:r>
      <w:r w:rsidR="00626783">
        <w:rPr>
          <w:lang w:eastAsia="ja-JP"/>
        </w:rPr>
        <w:t xml:space="preserve">BS is supposed to be capable of </w:t>
      </w:r>
      <w:r w:rsidR="005C2BFA">
        <w:rPr>
          <w:lang w:eastAsia="ja-JP"/>
        </w:rPr>
        <w:t>transmitting CW and receiving BL from device 1/2a on FDD-DL, meaning that BS is capable of full-duplex operation.</w:t>
      </w:r>
      <w:r w:rsidR="00DA7F7C">
        <w:rPr>
          <w:lang w:eastAsia="ja-JP"/>
        </w:rPr>
        <w:t xml:space="preserve"> </w:t>
      </w:r>
      <w:r w:rsidR="00BC6D82">
        <w:rPr>
          <w:lang w:eastAsia="ja-JP"/>
        </w:rPr>
        <w:t xml:space="preserve">There could be potential regulatory concern on this option </w:t>
      </w:r>
      <w:r w:rsidR="00FA597D">
        <w:rPr>
          <w:lang w:eastAsia="ja-JP"/>
        </w:rPr>
        <w:t>due to non-BS entities backscattering on FDD-DL</w:t>
      </w:r>
      <w:r w:rsidR="00FC7DE9">
        <w:rPr>
          <w:lang w:eastAsia="ja-JP"/>
        </w:rPr>
        <w:t xml:space="preserve">, although the </w:t>
      </w:r>
      <w:r w:rsidR="00BF7A9C">
        <w:rPr>
          <w:lang w:eastAsia="ja-JP"/>
        </w:rPr>
        <w:t xml:space="preserve">negative impact from this would practically be </w:t>
      </w:r>
      <w:r w:rsidR="00EC6619">
        <w:rPr>
          <w:lang w:eastAsia="ja-JP"/>
        </w:rPr>
        <w:t xml:space="preserve">quite </w:t>
      </w:r>
      <w:r w:rsidR="002C0AAC">
        <w:rPr>
          <w:lang w:eastAsia="ja-JP"/>
        </w:rPr>
        <w:t>small</w:t>
      </w:r>
      <w:r w:rsidR="00FA597D">
        <w:rPr>
          <w:lang w:eastAsia="ja-JP"/>
        </w:rPr>
        <w:t>.</w:t>
      </w:r>
      <w:r w:rsidR="0067706B">
        <w:rPr>
          <w:lang w:eastAsia="ja-JP"/>
        </w:rPr>
        <w:t xml:space="preserve"> From A-IoT device point of view, device 1/2a can be operated using only FDD-DL, </w:t>
      </w:r>
      <w:r w:rsidR="007E5697">
        <w:rPr>
          <w:lang w:eastAsia="ja-JP"/>
        </w:rPr>
        <w:t>while</w:t>
      </w:r>
      <w:r w:rsidR="0067706B">
        <w:rPr>
          <w:lang w:eastAsia="ja-JP"/>
        </w:rPr>
        <w:t xml:space="preserve"> device 2b </w:t>
      </w:r>
      <w:proofErr w:type="gramStart"/>
      <w:r w:rsidR="0067706B">
        <w:rPr>
          <w:lang w:eastAsia="ja-JP"/>
        </w:rPr>
        <w:t>has to</w:t>
      </w:r>
      <w:proofErr w:type="gramEnd"/>
      <w:r w:rsidR="0067706B">
        <w:rPr>
          <w:lang w:eastAsia="ja-JP"/>
        </w:rPr>
        <w:t xml:space="preserve"> support both FDD-DL and FDD-UL.</w:t>
      </w:r>
    </w:p>
    <w:p w14:paraId="6A33FBFB" w14:textId="01F8BCA3" w:rsidR="00320C6E" w:rsidRDefault="00320C6E" w:rsidP="00320C6E">
      <w:pPr>
        <w:jc w:val="center"/>
        <w:rPr>
          <w:lang w:eastAsia="ja-JP"/>
        </w:rPr>
      </w:pPr>
      <w:r>
        <w:rPr>
          <w:noProof/>
          <w:lang w:eastAsia="ja-JP"/>
        </w:rPr>
        <w:drawing>
          <wp:inline distT="0" distB="0" distL="0" distR="0" wp14:anchorId="358DF32B" wp14:editId="6F9B9901">
            <wp:extent cx="4805280" cy="2894040"/>
            <wp:effectExtent l="0" t="0" r="0" b="0"/>
            <wp:docPr id="12674203" name="Picture 12674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5280" cy="2894040"/>
                    </a:xfrm>
                    <a:prstGeom prst="rect">
                      <a:avLst/>
                    </a:prstGeom>
                    <a:noFill/>
                    <a:ln>
                      <a:noFill/>
                    </a:ln>
                  </pic:spPr>
                </pic:pic>
              </a:graphicData>
            </a:graphic>
          </wp:inline>
        </w:drawing>
      </w:r>
    </w:p>
    <w:p w14:paraId="2E68A405" w14:textId="61E6D64B" w:rsidR="005D6DE0" w:rsidRDefault="005D6DE0" w:rsidP="00320C6E">
      <w:pPr>
        <w:jc w:val="center"/>
        <w:rPr>
          <w:lang w:eastAsia="ja-JP"/>
        </w:rPr>
      </w:pPr>
      <w:r>
        <w:rPr>
          <w:rFonts w:hint="eastAsia"/>
          <w:lang w:eastAsia="ja-JP"/>
        </w:rPr>
        <w:t>F</w:t>
      </w:r>
      <w:r>
        <w:rPr>
          <w:lang w:eastAsia="ja-JP"/>
        </w:rPr>
        <w:t>ig. 3 (a)</w:t>
      </w:r>
      <w:r>
        <w:rPr>
          <w:lang w:eastAsia="ja-JP"/>
        </w:rPr>
        <w:tab/>
      </w:r>
      <w:r w:rsidR="00651D1B">
        <w:rPr>
          <w:lang w:eastAsia="ja-JP"/>
        </w:rPr>
        <w:t>Topology 1 Option 1</w:t>
      </w:r>
    </w:p>
    <w:p w14:paraId="29E0C487" w14:textId="77777777" w:rsidR="00320C6E" w:rsidRDefault="00320C6E" w:rsidP="001650C1">
      <w:pPr>
        <w:jc w:val="both"/>
        <w:rPr>
          <w:lang w:eastAsia="ja-JP"/>
        </w:rPr>
      </w:pPr>
    </w:p>
    <w:p w14:paraId="3AFAFC79" w14:textId="70331E9F" w:rsidR="00877BC0" w:rsidRPr="003A3816" w:rsidRDefault="00877BC0" w:rsidP="00877BC0">
      <w:pPr>
        <w:jc w:val="both"/>
        <w:rPr>
          <w:b/>
          <w:bCs/>
          <w:u w:val="single"/>
          <w:lang w:eastAsia="ja-JP"/>
        </w:rPr>
      </w:pPr>
      <w:r w:rsidRPr="003A3816">
        <w:rPr>
          <w:rFonts w:hint="eastAsia"/>
          <w:b/>
          <w:bCs/>
          <w:u w:val="single"/>
          <w:lang w:eastAsia="ja-JP"/>
        </w:rPr>
        <w:t>O</w:t>
      </w:r>
      <w:r w:rsidRPr="003A3816">
        <w:rPr>
          <w:b/>
          <w:bCs/>
          <w:u w:val="single"/>
          <w:lang w:eastAsia="ja-JP"/>
        </w:rPr>
        <w:t xml:space="preserve">ption 2: FL on FDD-DL, </w:t>
      </w:r>
      <w:r w:rsidR="003D5C99" w:rsidRPr="003A3816">
        <w:rPr>
          <w:b/>
          <w:bCs/>
          <w:u w:val="single"/>
          <w:lang w:eastAsia="ja-JP"/>
        </w:rPr>
        <w:t>CW/</w:t>
      </w:r>
      <w:r w:rsidRPr="003A3816">
        <w:rPr>
          <w:b/>
          <w:bCs/>
          <w:u w:val="single"/>
          <w:lang w:eastAsia="ja-JP"/>
        </w:rPr>
        <w:t>BL on FDD-UL</w:t>
      </w:r>
    </w:p>
    <w:p w14:paraId="35B15C07" w14:textId="6756FF9A" w:rsidR="00877BC0" w:rsidRDefault="00BF7A9C" w:rsidP="001650C1">
      <w:pPr>
        <w:jc w:val="both"/>
        <w:rPr>
          <w:lang w:eastAsia="ja-JP"/>
        </w:rPr>
      </w:pPr>
      <w:r>
        <w:rPr>
          <w:rFonts w:hint="eastAsia"/>
          <w:lang w:eastAsia="ja-JP"/>
        </w:rPr>
        <w:t>I</w:t>
      </w:r>
      <w:r>
        <w:rPr>
          <w:lang w:eastAsia="ja-JP"/>
        </w:rPr>
        <w:t xml:space="preserve">n this option, BS transmits FL on FDD-DL and CW on FDD-UL. </w:t>
      </w:r>
      <w:r w:rsidR="004F479A">
        <w:rPr>
          <w:lang w:eastAsia="ja-JP"/>
        </w:rPr>
        <w:t xml:space="preserve">Device 1/2a backscatters BL around CW on FDD-UL, and device 2b transmits BL on FDD-UL. </w:t>
      </w:r>
      <w:r w:rsidR="00354683">
        <w:rPr>
          <w:lang w:eastAsia="ja-JP"/>
        </w:rPr>
        <w:t>There would be regulatory issue if the CW transmission on FDD-UL is done by BS</w:t>
      </w:r>
      <w:r w:rsidR="00E864F6">
        <w:rPr>
          <w:lang w:eastAsia="ja-JP"/>
        </w:rPr>
        <w:t xml:space="preserve"> transmitter</w:t>
      </w:r>
      <w:r w:rsidR="00354683">
        <w:rPr>
          <w:lang w:eastAsia="ja-JP"/>
        </w:rPr>
        <w:t xml:space="preserve">. </w:t>
      </w:r>
      <w:r w:rsidR="0021175D">
        <w:rPr>
          <w:lang w:eastAsia="ja-JP"/>
        </w:rPr>
        <w:t>To resolve this, introducing</w:t>
      </w:r>
      <w:r w:rsidR="009F14F2">
        <w:rPr>
          <w:lang w:eastAsia="ja-JP"/>
        </w:rPr>
        <w:t xml:space="preserve"> UE-like </w:t>
      </w:r>
      <w:r w:rsidR="005658F6">
        <w:rPr>
          <w:lang w:eastAsia="ja-JP"/>
        </w:rPr>
        <w:t xml:space="preserve">network </w:t>
      </w:r>
      <w:r w:rsidR="009F14F2">
        <w:rPr>
          <w:lang w:eastAsia="ja-JP"/>
        </w:rPr>
        <w:t>entity</w:t>
      </w:r>
      <w:r w:rsidR="0021175D">
        <w:rPr>
          <w:lang w:eastAsia="ja-JP"/>
        </w:rPr>
        <w:t xml:space="preserve">, that complies with all the UE </w:t>
      </w:r>
      <w:r w:rsidR="00A919D2">
        <w:rPr>
          <w:lang w:eastAsia="ja-JP"/>
        </w:rPr>
        <w:t>RF</w:t>
      </w:r>
      <w:r w:rsidR="0021175D">
        <w:rPr>
          <w:lang w:eastAsia="ja-JP"/>
        </w:rPr>
        <w:t xml:space="preserve"> requirement on FDD-UL,</w:t>
      </w:r>
      <w:r w:rsidR="009F14F2">
        <w:rPr>
          <w:lang w:eastAsia="ja-JP"/>
        </w:rPr>
        <w:t xml:space="preserve"> for the CW transmission</w:t>
      </w:r>
      <w:r w:rsidR="00A919D2">
        <w:rPr>
          <w:lang w:eastAsia="ja-JP"/>
        </w:rPr>
        <w:t>,</w:t>
      </w:r>
      <w:r w:rsidR="0021175D">
        <w:rPr>
          <w:lang w:eastAsia="ja-JP"/>
        </w:rPr>
        <w:t xml:space="preserve"> can be considered</w:t>
      </w:r>
      <w:r w:rsidR="009F14F2">
        <w:rPr>
          <w:lang w:eastAsia="ja-JP"/>
        </w:rPr>
        <w:t>.</w:t>
      </w:r>
      <w:r w:rsidR="009631B8">
        <w:rPr>
          <w:lang w:eastAsia="ja-JP"/>
        </w:rPr>
        <w:t xml:space="preserve"> </w:t>
      </w:r>
      <w:r w:rsidR="00002ABE">
        <w:rPr>
          <w:lang w:eastAsia="ja-JP"/>
        </w:rPr>
        <w:t xml:space="preserve">With the new </w:t>
      </w:r>
      <w:r w:rsidR="00002ABE">
        <w:rPr>
          <w:lang w:eastAsia="ja-JP"/>
        </w:rPr>
        <w:lastRenderedPageBreak/>
        <w:t xml:space="preserve">entity, BS </w:t>
      </w:r>
      <w:proofErr w:type="gramStart"/>
      <w:r w:rsidR="00002ABE">
        <w:rPr>
          <w:lang w:eastAsia="ja-JP"/>
        </w:rPr>
        <w:t>full-duplex</w:t>
      </w:r>
      <w:proofErr w:type="gramEnd"/>
      <w:r w:rsidR="00002ABE">
        <w:rPr>
          <w:lang w:eastAsia="ja-JP"/>
        </w:rPr>
        <w:t xml:space="preserve"> for CW transmission and BL reception is not required.</w:t>
      </w:r>
      <w:r w:rsidR="00B450E5">
        <w:rPr>
          <w:lang w:eastAsia="ja-JP"/>
        </w:rPr>
        <w:t xml:space="preserve"> From A-IoT device point of view, all the devices </w:t>
      </w:r>
      <w:r w:rsidR="007E5697">
        <w:rPr>
          <w:lang w:eastAsia="ja-JP"/>
        </w:rPr>
        <w:t xml:space="preserve">must </w:t>
      </w:r>
      <w:r w:rsidR="00B450E5">
        <w:rPr>
          <w:lang w:eastAsia="ja-JP"/>
        </w:rPr>
        <w:t>support both FDD-DL and FDD-UL.</w:t>
      </w:r>
    </w:p>
    <w:p w14:paraId="7036CD90" w14:textId="5E12606C" w:rsidR="00320C6E" w:rsidRDefault="0031349C" w:rsidP="0031349C">
      <w:pPr>
        <w:jc w:val="center"/>
        <w:rPr>
          <w:lang w:eastAsia="ja-JP"/>
        </w:rPr>
      </w:pPr>
      <w:r>
        <w:rPr>
          <w:noProof/>
          <w:lang w:eastAsia="ja-JP"/>
        </w:rPr>
        <w:drawing>
          <wp:inline distT="0" distB="0" distL="0" distR="0" wp14:anchorId="22821F83" wp14:editId="08A651C5">
            <wp:extent cx="4805280" cy="2894040"/>
            <wp:effectExtent l="0" t="0" r="0" b="0"/>
            <wp:docPr id="187706657" name="Picture 187706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5280" cy="2894040"/>
                    </a:xfrm>
                    <a:prstGeom prst="rect">
                      <a:avLst/>
                    </a:prstGeom>
                    <a:noFill/>
                    <a:ln>
                      <a:noFill/>
                    </a:ln>
                  </pic:spPr>
                </pic:pic>
              </a:graphicData>
            </a:graphic>
          </wp:inline>
        </w:drawing>
      </w:r>
    </w:p>
    <w:p w14:paraId="506E92D4" w14:textId="1D55906E" w:rsidR="00651D1B" w:rsidRDefault="00651D1B" w:rsidP="0031349C">
      <w:pPr>
        <w:jc w:val="center"/>
        <w:rPr>
          <w:lang w:eastAsia="ja-JP"/>
        </w:rPr>
      </w:pPr>
      <w:r>
        <w:rPr>
          <w:rFonts w:hint="eastAsia"/>
          <w:lang w:eastAsia="ja-JP"/>
        </w:rPr>
        <w:t>F</w:t>
      </w:r>
      <w:r>
        <w:rPr>
          <w:lang w:eastAsia="ja-JP"/>
        </w:rPr>
        <w:t>ig. 3 (b)</w:t>
      </w:r>
      <w:r>
        <w:rPr>
          <w:lang w:eastAsia="ja-JP"/>
        </w:rPr>
        <w:tab/>
        <w:t>Topology 1 Option 2</w:t>
      </w:r>
    </w:p>
    <w:p w14:paraId="1B72D96D" w14:textId="77777777" w:rsidR="00320C6E" w:rsidRPr="00877BC0" w:rsidRDefault="00320C6E" w:rsidP="001650C1">
      <w:pPr>
        <w:jc w:val="both"/>
        <w:rPr>
          <w:lang w:eastAsia="ja-JP"/>
        </w:rPr>
      </w:pPr>
    </w:p>
    <w:p w14:paraId="22A0B359" w14:textId="086CBD4F" w:rsidR="003D5C99" w:rsidRPr="003A3816" w:rsidRDefault="003D5C99" w:rsidP="003D5C99">
      <w:pPr>
        <w:jc w:val="both"/>
        <w:rPr>
          <w:b/>
          <w:bCs/>
          <w:u w:val="single"/>
          <w:lang w:eastAsia="ja-JP"/>
        </w:rPr>
      </w:pPr>
      <w:r w:rsidRPr="003A3816">
        <w:rPr>
          <w:rFonts w:hint="eastAsia"/>
          <w:b/>
          <w:bCs/>
          <w:u w:val="single"/>
          <w:lang w:eastAsia="ja-JP"/>
        </w:rPr>
        <w:t>O</w:t>
      </w:r>
      <w:r w:rsidRPr="003A3816">
        <w:rPr>
          <w:b/>
          <w:bCs/>
          <w:u w:val="single"/>
          <w:lang w:eastAsia="ja-JP"/>
        </w:rPr>
        <w:t>ption 3: FL/CW/BL on FDD-UL</w:t>
      </w:r>
    </w:p>
    <w:p w14:paraId="4582615B" w14:textId="4B27F78E" w:rsidR="00A63C1D" w:rsidRDefault="00FA2FCB" w:rsidP="001650C1">
      <w:pPr>
        <w:jc w:val="both"/>
        <w:rPr>
          <w:lang w:eastAsia="ja-JP"/>
        </w:rPr>
      </w:pPr>
      <w:r>
        <w:rPr>
          <w:rFonts w:hint="eastAsia"/>
          <w:lang w:eastAsia="ja-JP"/>
        </w:rPr>
        <w:t>I</w:t>
      </w:r>
      <w:r>
        <w:rPr>
          <w:lang w:eastAsia="ja-JP"/>
        </w:rPr>
        <w:t>n this option, BS transmits FL and CW on FDD-UL</w:t>
      </w:r>
      <w:r w:rsidR="006313C0">
        <w:rPr>
          <w:lang w:eastAsia="ja-JP"/>
        </w:rPr>
        <w:t xml:space="preserve">. </w:t>
      </w:r>
      <w:r w:rsidR="005D62B6">
        <w:rPr>
          <w:lang w:eastAsia="ja-JP"/>
        </w:rPr>
        <w:t>Due to the same reason mentioned in Option 2</w:t>
      </w:r>
      <w:r w:rsidR="006313C0">
        <w:rPr>
          <w:lang w:eastAsia="ja-JP"/>
        </w:rPr>
        <w:t>, this</w:t>
      </w:r>
      <w:r w:rsidR="00DD22E9">
        <w:rPr>
          <w:lang w:eastAsia="ja-JP"/>
        </w:rPr>
        <w:t xml:space="preserve"> FL/CW transmission on FDD-UL</w:t>
      </w:r>
      <w:r w:rsidR="006313C0">
        <w:rPr>
          <w:lang w:eastAsia="ja-JP"/>
        </w:rPr>
        <w:t xml:space="preserve"> </w:t>
      </w:r>
      <w:r w:rsidR="00DD22E9">
        <w:rPr>
          <w:lang w:eastAsia="ja-JP"/>
        </w:rPr>
        <w:t xml:space="preserve">would </w:t>
      </w:r>
      <w:r w:rsidR="006313C0">
        <w:rPr>
          <w:lang w:eastAsia="ja-JP"/>
        </w:rPr>
        <w:t>ha</w:t>
      </w:r>
      <w:r w:rsidR="00DD22E9">
        <w:rPr>
          <w:lang w:eastAsia="ja-JP"/>
        </w:rPr>
        <w:t>ve</w:t>
      </w:r>
      <w:r w:rsidR="006313C0">
        <w:rPr>
          <w:lang w:eastAsia="ja-JP"/>
        </w:rPr>
        <w:t xml:space="preserve"> to be done by a UE-like </w:t>
      </w:r>
      <w:r w:rsidR="005D62B6">
        <w:rPr>
          <w:lang w:eastAsia="ja-JP"/>
        </w:rPr>
        <w:t xml:space="preserve">network </w:t>
      </w:r>
      <w:r w:rsidR="006313C0">
        <w:rPr>
          <w:lang w:eastAsia="ja-JP"/>
        </w:rPr>
        <w:t>entity that complies with all the UE RF requirement</w:t>
      </w:r>
      <w:r w:rsidR="00DD22E9">
        <w:rPr>
          <w:lang w:eastAsia="ja-JP"/>
        </w:rPr>
        <w:t>s</w:t>
      </w:r>
      <w:r w:rsidR="006313C0">
        <w:rPr>
          <w:lang w:eastAsia="ja-JP"/>
        </w:rPr>
        <w:t xml:space="preserve"> on FDD-UL. </w:t>
      </w:r>
      <w:r w:rsidR="00CB3547">
        <w:rPr>
          <w:lang w:eastAsia="ja-JP"/>
        </w:rPr>
        <w:t xml:space="preserve">However, this is effectively equal to Topology 3, </w:t>
      </w:r>
      <w:r w:rsidR="00CC0C47">
        <w:rPr>
          <w:lang w:eastAsia="ja-JP"/>
        </w:rPr>
        <w:t xml:space="preserve">wherein A-IoT device receives </w:t>
      </w:r>
      <w:r w:rsidR="00A332DC">
        <w:rPr>
          <w:lang w:eastAsia="ja-JP"/>
        </w:rPr>
        <w:t xml:space="preserve">FL </w:t>
      </w:r>
      <w:r w:rsidR="00CC0C47">
        <w:rPr>
          <w:lang w:eastAsia="ja-JP"/>
        </w:rPr>
        <w:t>data/</w:t>
      </w:r>
      <w:proofErr w:type="spellStart"/>
      <w:r w:rsidR="00CC0C47">
        <w:rPr>
          <w:lang w:eastAsia="ja-JP"/>
        </w:rPr>
        <w:t>signalling</w:t>
      </w:r>
      <w:proofErr w:type="spellEnd"/>
      <w:r w:rsidR="00CC0C47">
        <w:rPr>
          <w:lang w:eastAsia="ja-JP"/>
        </w:rPr>
        <w:t xml:space="preserve"> from</w:t>
      </w:r>
      <w:r w:rsidR="00A332DC">
        <w:rPr>
          <w:lang w:eastAsia="ja-JP"/>
        </w:rPr>
        <w:t xml:space="preserve"> an</w:t>
      </w:r>
      <w:r w:rsidR="00CC0C47">
        <w:rPr>
          <w:lang w:eastAsia="ja-JP"/>
        </w:rPr>
        <w:t xml:space="preserve"> assisting node. </w:t>
      </w:r>
      <w:r w:rsidR="005D6DE0">
        <w:rPr>
          <w:lang w:eastAsia="ja-JP"/>
        </w:rPr>
        <w:t>Given that Topology 3 has been excluded in the study, this option would not be in the scope.</w:t>
      </w:r>
    </w:p>
    <w:p w14:paraId="60CDD60A" w14:textId="3A4AA667" w:rsidR="0031349C" w:rsidRDefault="0031349C" w:rsidP="0031349C">
      <w:pPr>
        <w:jc w:val="center"/>
        <w:rPr>
          <w:lang w:eastAsia="ja-JP"/>
        </w:rPr>
      </w:pPr>
      <w:r w:rsidRPr="0031349C">
        <w:rPr>
          <w:noProof/>
        </w:rPr>
        <w:drawing>
          <wp:inline distT="0" distB="0" distL="0" distR="0" wp14:anchorId="6EA122E2" wp14:editId="2CC81C14">
            <wp:extent cx="4807080" cy="2887560"/>
            <wp:effectExtent l="0" t="0" r="0" b="0"/>
            <wp:docPr id="862893723" name="Picture 862893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7080" cy="2887560"/>
                    </a:xfrm>
                    <a:prstGeom prst="rect">
                      <a:avLst/>
                    </a:prstGeom>
                    <a:noFill/>
                    <a:ln>
                      <a:noFill/>
                    </a:ln>
                  </pic:spPr>
                </pic:pic>
              </a:graphicData>
            </a:graphic>
          </wp:inline>
        </w:drawing>
      </w:r>
    </w:p>
    <w:p w14:paraId="12154DB9" w14:textId="337D7D3B" w:rsidR="00651D1B" w:rsidRDefault="00651D1B" w:rsidP="0031349C">
      <w:pPr>
        <w:jc w:val="center"/>
        <w:rPr>
          <w:lang w:eastAsia="ja-JP"/>
        </w:rPr>
      </w:pPr>
      <w:r>
        <w:rPr>
          <w:rFonts w:hint="eastAsia"/>
          <w:lang w:eastAsia="ja-JP"/>
        </w:rPr>
        <w:t>F</w:t>
      </w:r>
      <w:r>
        <w:rPr>
          <w:lang w:eastAsia="ja-JP"/>
        </w:rPr>
        <w:t>ig. 3 (c)</w:t>
      </w:r>
      <w:r>
        <w:rPr>
          <w:lang w:eastAsia="ja-JP"/>
        </w:rPr>
        <w:tab/>
        <w:t>Topology 1 Option 3</w:t>
      </w:r>
    </w:p>
    <w:p w14:paraId="35F7CE2B" w14:textId="77777777" w:rsidR="0031349C" w:rsidRDefault="0031349C" w:rsidP="001650C1">
      <w:pPr>
        <w:jc w:val="both"/>
        <w:rPr>
          <w:lang w:eastAsia="ja-JP"/>
        </w:rPr>
      </w:pPr>
    </w:p>
    <w:p w14:paraId="41DC16E3" w14:textId="1BCA4F6C" w:rsidR="003D5C99" w:rsidRPr="001C6B9C" w:rsidRDefault="00F51137" w:rsidP="003D5C99">
      <w:pPr>
        <w:pStyle w:val="Heading3"/>
        <w:ind w:leftChars="0" w:left="879" w:hangingChars="398" w:hanging="879"/>
        <w:rPr>
          <w:b/>
          <w:lang w:eastAsia="ja-JP"/>
        </w:rPr>
      </w:pPr>
      <w:r>
        <w:rPr>
          <w:b/>
          <w:lang w:eastAsia="ja-JP"/>
        </w:rPr>
        <w:lastRenderedPageBreak/>
        <w:t>3</w:t>
      </w:r>
      <w:r w:rsidR="003D5C99">
        <w:rPr>
          <w:b/>
          <w:lang w:eastAsia="ja-JP"/>
        </w:rPr>
        <w:t>.2.2</w:t>
      </w:r>
      <w:r w:rsidR="003D5C99">
        <w:rPr>
          <w:b/>
          <w:lang w:eastAsia="ja-JP"/>
        </w:rPr>
        <w:tab/>
        <w:t>Topology 2</w:t>
      </w:r>
    </w:p>
    <w:p w14:paraId="31BC12CE" w14:textId="7AF5DCBA" w:rsidR="003D5C99" w:rsidRDefault="00B07C65" w:rsidP="003D5C99">
      <w:pPr>
        <w:jc w:val="both"/>
        <w:rPr>
          <w:lang w:eastAsia="ja-JP"/>
        </w:rPr>
      </w:pPr>
      <w:r w:rsidRPr="00B07C65">
        <w:rPr>
          <w:lang w:eastAsia="ja-JP"/>
        </w:rPr>
        <w:t xml:space="preserve">In Topology 2, </w:t>
      </w:r>
      <w:r>
        <w:rPr>
          <w:lang w:eastAsia="ja-JP"/>
        </w:rPr>
        <w:t>A-Io</w:t>
      </w:r>
      <w:r w:rsidRPr="00B07C65">
        <w:rPr>
          <w:lang w:eastAsia="ja-JP"/>
        </w:rPr>
        <w:t>T device communicates bidirectionally with a</w:t>
      </w:r>
      <w:r w:rsidR="00AD396F">
        <w:rPr>
          <w:lang w:eastAsia="ja-JP"/>
        </w:rPr>
        <w:t xml:space="preserve"> UE as a</w:t>
      </w:r>
      <w:r w:rsidRPr="00B07C65">
        <w:rPr>
          <w:lang w:eastAsia="ja-JP"/>
        </w:rPr>
        <w:t xml:space="preserve">n intermediate node between the device and </w:t>
      </w:r>
      <w:r w:rsidR="00AD396F">
        <w:rPr>
          <w:lang w:eastAsia="ja-JP"/>
        </w:rPr>
        <w:t>BS</w:t>
      </w:r>
      <w:r w:rsidRPr="00B07C65">
        <w:rPr>
          <w:lang w:eastAsia="ja-JP"/>
        </w:rPr>
        <w:t xml:space="preserve">. </w:t>
      </w:r>
      <w:r w:rsidR="00945859">
        <w:rPr>
          <w:lang w:eastAsia="ja-JP"/>
        </w:rPr>
        <w:t>To make it in a FDD licensed spectrum, following options can be considered.</w:t>
      </w:r>
    </w:p>
    <w:p w14:paraId="07CA421A" w14:textId="7556A6D9" w:rsidR="00565A50" w:rsidRDefault="00565A50" w:rsidP="00565A50">
      <w:pPr>
        <w:jc w:val="center"/>
        <w:rPr>
          <w:lang w:eastAsia="ja-JP"/>
        </w:rPr>
      </w:pPr>
      <w:r w:rsidRPr="00206426">
        <w:rPr>
          <w:noProof/>
          <w:lang w:eastAsia="zh-CN"/>
        </w:rPr>
        <w:drawing>
          <wp:inline distT="0" distB="0" distL="0" distR="0" wp14:anchorId="184BD702" wp14:editId="30842B17">
            <wp:extent cx="3291840" cy="1623060"/>
            <wp:effectExtent l="0" t="0" r="0" b="0"/>
            <wp:docPr id="12" name="Picture 1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7D2C0256" w14:textId="1FE50976" w:rsidR="00651D1B" w:rsidRDefault="00651D1B" w:rsidP="00565A50">
      <w:pPr>
        <w:jc w:val="center"/>
        <w:rPr>
          <w:lang w:eastAsia="ja-JP"/>
        </w:rPr>
      </w:pPr>
      <w:r>
        <w:rPr>
          <w:rFonts w:hint="eastAsia"/>
          <w:lang w:eastAsia="ja-JP"/>
        </w:rPr>
        <w:t>F</w:t>
      </w:r>
      <w:r>
        <w:rPr>
          <w:lang w:eastAsia="ja-JP"/>
        </w:rPr>
        <w:t>ig. 4</w:t>
      </w:r>
      <w:r>
        <w:rPr>
          <w:lang w:eastAsia="ja-JP"/>
        </w:rPr>
        <w:tab/>
        <w:t>Topology 2</w:t>
      </w:r>
    </w:p>
    <w:p w14:paraId="03E57F58" w14:textId="77777777" w:rsidR="00B07C65" w:rsidRPr="00B07C65" w:rsidRDefault="00B07C65" w:rsidP="003D5C99">
      <w:pPr>
        <w:jc w:val="both"/>
        <w:rPr>
          <w:lang w:eastAsia="ja-JP"/>
        </w:rPr>
      </w:pPr>
    </w:p>
    <w:p w14:paraId="3A8BE14C" w14:textId="77777777" w:rsidR="00221BEE" w:rsidRPr="003A3816" w:rsidRDefault="00221BEE" w:rsidP="00221BEE">
      <w:pPr>
        <w:jc w:val="both"/>
        <w:rPr>
          <w:b/>
          <w:bCs/>
          <w:u w:val="single"/>
          <w:lang w:eastAsia="ja-JP"/>
        </w:rPr>
      </w:pPr>
      <w:r w:rsidRPr="003A3816">
        <w:rPr>
          <w:rFonts w:hint="eastAsia"/>
          <w:b/>
          <w:bCs/>
          <w:u w:val="single"/>
          <w:lang w:eastAsia="ja-JP"/>
        </w:rPr>
        <w:t>O</w:t>
      </w:r>
      <w:r w:rsidRPr="003A3816">
        <w:rPr>
          <w:b/>
          <w:bCs/>
          <w:u w:val="single"/>
          <w:lang w:eastAsia="ja-JP"/>
        </w:rPr>
        <w:t>ption 1: FL/CW/BL on FDD-UL</w:t>
      </w:r>
    </w:p>
    <w:p w14:paraId="20776DA2" w14:textId="7BB800B1" w:rsidR="00AC22FA" w:rsidRDefault="00A332DC" w:rsidP="00AC22FA">
      <w:pPr>
        <w:jc w:val="both"/>
        <w:rPr>
          <w:lang w:eastAsia="ja-JP"/>
        </w:rPr>
      </w:pPr>
      <w:r>
        <w:rPr>
          <w:rFonts w:hint="eastAsia"/>
          <w:lang w:eastAsia="ja-JP"/>
        </w:rPr>
        <w:t>I</w:t>
      </w:r>
      <w:r>
        <w:rPr>
          <w:lang w:eastAsia="ja-JP"/>
        </w:rPr>
        <w:t xml:space="preserve">n this option, UE reader transmits FL/CW and receives BL on FDD-UL. </w:t>
      </w:r>
      <w:r w:rsidR="00A01D3D">
        <w:rPr>
          <w:lang w:eastAsia="ja-JP"/>
        </w:rPr>
        <w:t xml:space="preserve">All A-IoT devices backscatters or transmits BL on FDD-UL. </w:t>
      </w:r>
      <w:r w:rsidR="00D36BE7">
        <w:rPr>
          <w:lang w:eastAsia="ja-JP"/>
        </w:rPr>
        <w:t xml:space="preserve">UE reader is required to support receiver on FDD-UL. Moreover, UE reader has to be capable of </w:t>
      </w:r>
      <w:proofErr w:type="gramStart"/>
      <w:r w:rsidR="00D36BE7">
        <w:rPr>
          <w:lang w:eastAsia="ja-JP"/>
        </w:rPr>
        <w:t>full-duplex</w:t>
      </w:r>
      <w:proofErr w:type="gramEnd"/>
      <w:r w:rsidR="00D36BE7">
        <w:rPr>
          <w:lang w:eastAsia="ja-JP"/>
        </w:rPr>
        <w:t xml:space="preserve"> for CW transmission and BL reception from device 1/2a.</w:t>
      </w:r>
      <w:r w:rsidR="00B367B9">
        <w:rPr>
          <w:lang w:eastAsia="ja-JP"/>
        </w:rPr>
        <w:t xml:space="preserve"> </w:t>
      </w:r>
      <w:r w:rsidR="007E5697">
        <w:rPr>
          <w:lang w:eastAsia="ja-JP"/>
        </w:rPr>
        <w:t>A</w:t>
      </w:r>
      <w:r w:rsidR="00B95566">
        <w:rPr>
          <w:lang w:eastAsia="ja-JP"/>
        </w:rPr>
        <w:t>ll transmissions/receptions are within FDD-UL.</w:t>
      </w:r>
    </w:p>
    <w:p w14:paraId="5BB7EB5D" w14:textId="3CCE2BD4" w:rsidR="0031349C" w:rsidRDefault="00E34DC7" w:rsidP="00E34DC7">
      <w:pPr>
        <w:jc w:val="center"/>
        <w:rPr>
          <w:lang w:eastAsia="ja-JP"/>
        </w:rPr>
      </w:pPr>
      <w:r>
        <w:rPr>
          <w:noProof/>
          <w:lang w:eastAsia="ja-JP"/>
        </w:rPr>
        <w:drawing>
          <wp:inline distT="0" distB="0" distL="0" distR="0" wp14:anchorId="210DF551" wp14:editId="310E3224">
            <wp:extent cx="4805280" cy="2894040"/>
            <wp:effectExtent l="0" t="0" r="0" b="0"/>
            <wp:docPr id="1889481810" name="Picture 188948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5280" cy="2894040"/>
                    </a:xfrm>
                    <a:prstGeom prst="rect">
                      <a:avLst/>
                    </a:prstGeom>
                    <a:noFill/>
                    <a:ln>
                      <a:noFill/>
                    </a:ln>
                  </pic:spPr>
                </pic:pic>
              </a:graphicData>
            </a:graphic>
          </wp:inline>
        </w:drawing>
      </w:r>
    </w:p>
    <w:p w14:paraId="54E021D5" w14:textId="696BB8E8" w:rsidR="00651D1B" w:rsidRDefault="00651D1B" w:rsidP="00E34DC7">
      <w:pPr>
        <w:jc w:val="center"/>
        <w:rPr>
          <w:lang w:eastAsia="ja-JP"/>
        </w:rPr>
      </w:pPr>
      <w:r>
        <w:rPr>
          <w:rFonts w:hint="eastAsia"/>
          <w:lang w:eastAsia="ja-JP"/>
        </w:rPr>
        <w:t>F</w:t>
      </w:r>
      <w:r>
        <w:rPr>
          <w:lang w:eastAsia="ja-JP"/>
        </w:rPr>
        <w:t>ig. 5 (a)</w:t>
      </w:r>
      <w:r>
        <w:rPr>
          <w:lang w:eastAsia="ja-JP"/>
        </w:rPr>
        <w:tab/>
        <w:t>Topology 2 Option 1</w:t>
      </w:r>
    </w:p>
    <w:p w14:paraId="0E09BA65" w14:textId="77777777" w:rsidR="0031349C" w:rsidRDefault="0031349C" w:rsidP="00AC22FA">
      <w:pPr>
        <w:jc w:val="both"/>
        <w:rPr>
          <w:lang w:eastAsia="ja-JP"/>
        </w:rPr>
      </w:pPr>
    </w:p>
    <w:p w14:paraId="20B5ABAE" w14:textId="77777777" w:rsidR="00AC22FA" w:rsidRPr="003A3816" w:rsidRDefault="00AC22FA" w:rsidP="00AC22FA">
      <w:pPr>
        <w:jc w:val="both"/>
        <w:rPr>
          <w:b/>
          <w:bCs/>
          <w:u w:val="single"/>
          <w:lang w:eastAsia="ja-JP"/>
        </w:rPr>
      </w:pPr>
      <w:r w:rsidRPr="003A3816">
        <w:rPr>
          <w:rFonts w:hint="eastAsia"/>
          <w:b/>
          <w:bCs/>
          <w:u w:val="single"/>
          <w:lang w:eastAsia="ja-JP"/>
        </w:rPr>
        <w:t>O</w:t>
      </w:r>
      <w:r w:rsidRPr="003A3816">
        <w:rPr>
          <w:b/>
          <w:bCs/>
          <w:u w:val="single"/>
          <w:lang w:eastAsia="ja-JP"/>
        </w:rPr>
        <w:t>ption 2: FL/CW and BL for device 1/2a on FDD-UL, BL for device 2b on FDD-DL</w:t>
      </w:r>
    </w:p>
    <w:p w14:paraId="15E9626B" w14:textId="2C90A01C" w:rsidR="00382843" w:rsidRPr="00273EC2" w:rsidRDefault="001912E9" w:rsidP="00382843">
      <w:pPr>
        <w:jc w:val="both"/>
        <w:rPr>
          <w:lang w:eastAsia="ja-JP"/>
        </w:rPr>
      </w:pPr>
      <w:r>
        <w:rPr>
          <w:rFonts w:hint="eastAsia"/>
          <w:lang w:eastAsia="ja-JP"/>
        </w:rPr>
        <w:t>I</w:t>
      </w:r>
      <w:r>
        <w:rPr>
          <w:lang w:eastAsia="ja-JP"/>
        </w:rPr>
        <w:t xml:space="preserve">n this option, UE reader transmits FL/CW on FDD-UL and receives BL from device 1/2a on FDD-UL and from device 2b on FDD-DL. </w:t>
      </w:r>
      <w:r w:rsidR="00382843">
        <w:rPr>
          <w:lang w:eastAsia="ja-JP"/>
        </w:rPr>
        <w:t xml:space="preserve">UE reader is required to support receiver on FDD-UL. Moreover, UE reader has to be capable of </w:t>
      </w:r>
      <w:proofErr w:type="gramStart"/>
      <w:r w:rsidR="00382843">
        <w:rPr>
          <w:lang w:eastAsia="ja-JP"/>
        </w:rPr>
        <w:t>full-duplex</w:t>
      </w:r>
      <w:proofErr w:type="gramEnd"/>
      <w:r w:rsidR="00382843">
        <w:rPr>
          <w:lang w:eastAsia="ja-JP"/>
        </w:rPr>
        <w:t xml:space="preserve"> for CW transmission and BL reception from device 1/2a. </w:t>
      </w:r>
      <w:r w:rsidR="00273EC2">
        <w:rPr>
          <w:lang w:eastAsia="ja-JP"/>
        </w:rPr>
        <w:t>From A-IoT device point of view, device 1/2a can be operated using only FDD-</w:t>
      </w:r>
      <w:r w:rsidR="00FB1733">
        <w:rPr>
          <w:lang w:eastAsia="ja-JP"/>
        </w:rPr>
        <w:t>U</w:t>
      </w:r>
      <w:r w:rsidR="00273EC2">
        <w:rPr>
          <w:lang w:eastAsia="ja-JP"/>
        </w:rPr>
        <w:t xml:space="preserve">L, whereas device 2b </w:t>
      </w:r>
      <w:proofErr w:type="gramStart"/>
      <w:r w:rsidR="00273EC2">
        <w:rPr>
          <w:lang w:eastAsia="ja-JP"/>
        </w:rPr>
        <w:t>has to</w:t>
      </w:r>
      <w:proofErr w:type="gramEnd"/>
      <w:r w:rsidR="00273EC2">
        <w:rPr>
          <w:lang w:eastAsia="ja-JP"/>
        </w:rPr>
        <w:t xml:space="preserve"> support both </w:t>
      </w:r>
      <w:r w:rsidR="00273EC2">
        <w:rPr>
          <w:lang w:eastAsia="ja-JP"/>
        </w:rPr>
        <w:lastRenderedPageBreak/>
        <w:t>FDD-DL and FDD-UL.</w:t>
      </w:r>
      <w:r w:rsidR="006A06EA">
        <w:rPr>
          <w:lang w:eastAsia="ja-JP"/>
        </w:rPr>
        <w:t xml:space="preserve"> There would be a regulatory </w:t>
      </w:r>
      <w:r w:rsidR="002215BF">
        <w:rPr>
          <w:lang w:eastAsia="ja-JP"/>
        </w:rPr>
        <w:t xml:space="preserve">concern on BL </w:t>
      </w:r>
      <w:r w:rsidR="00677BB3">
        <w:rPr>
          <w:lang w:eastAsia="ja-JP"/>
        </w:rPr>
        <w:t xml:space="preserve">active </w:t>
      </w:r>
      <w:r w:rsidR="002215BF">
        <w:rPr>
          <w:lang w:eastAsia="ja-JP"/>
        </w:rPr>
        <w:t>transmission from device 2b on FDD-DL.</w:t>
      </w:r>
    </w:p>
    <w:p w14:paraId="27D73E0E" w14:textId="35716C01" w:rsidR="00AC22FA" w:rsidRDefault="00AC22FA" w:rsidP="003D5C99">
      <w:pPr>
        <w:jc w:val="both"/>
        <w:rPr>
          <w:lang w:eastAsia="ja-JP"/>
        </w:rPr>
      </w:pPr>
    </w:p>
    <w:p w14:paraId="16593286" w14:textId="1605B436" w:rsidR="001A4B27" w:rsidRDefault="001A4B27" w:rsidP="001A4B27">
      <w:pPr>
        <w:jc w:val="center"/>
        <w:rPr>
          <w:lang w:eastAsia="ja-JP"/>
        </w:rPr>
      </w:pPr>
      <w:r>
        <w:rPr>
          <w:noProof/>
          <w:lang w:eastAsia="ja-JP"/>
        </w:rPr>
        <w:drawing>
          <wp:inline distT="0" distB="0" distL="0" distR="0" wp14:anchorId="2CA1CE20" wp14:editId="526CBFFD">
            <wp:extent cx="4805280" cy="2894040"/>
            <wp:effectExtent l="0" t="0" r="0" b="0"/>
            <wp:docPr id="314610661" name="Picture 314610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5280" cy="2894040"/>
                    </a:xfrm>
                    <a:prstGeom prst="rect">
                      <a:avLst/>
                    </a:prstGeom>
                    <a:noFill/>
                    <a:ln>
                      <a:noFill/>
                    </a:ln>
                  </pic:spPr>
                </pic:pic>
              </a:graphicData>
            </a:graphic>
          </wp:inline>
        </w:drawing>
      </w:r>
    </w:p>
    <w:p w14:paraId="23373E2D" w14:textId="4936F240" w:rsidR="00651D1B" w:rsidRDefault="00651D1B" w:rsidP="001A4B27">
      <w:pPr>
        <w:jc w:val="center"/>
        <w:rPr>
          <w:lang w:eastAsia="ja-JP"/>
        </w:rPr>
      </w:pPr>
      <w:r>
        <w:rPr>
          <w:rFonts w:hint="eastAsia"/>
          <w:lang w:eastAsia="ja-JP"/>
        </w:rPr>
        <w:t>F</w:t>
      </w:r>
      <w:r>
        <w:rPr>
          <w:lang w:eastAsia="ja-JP"/>
        </w:rPr>
        <w:t>ig. 5 (b)</w:t>
      </w:r>
      <w:r>
        <w:rPr>
          <w:lang w:eastAsia="ja-JP"/>
        </w:rPr>
        <w:tab/>
        <w:t>Topology 2 Option 2</w:t>
      </w:r>
    </w:p>
    <w:p w14:paraId="0647A999" w14:textId="77777777" w:rsidR="001A4B27" w:rsidRDefault="001A4B27" w:rsidP="003D5C99">
      <w:pPr>
        <w:jc w:val="both"/>
        <w:rPr>
          <w:lang w:eastAsia="ja-JP"/>
        </w:rPr>
      </w:pPr>
    </w:p>
    <w:p w14:paraId="6D2E5417" w14:textId="3B1ECE25" w:rsidR="003D5C99" w:rsidRPr="003A3816" w:rsidRDefault="003D5C99" w:rsidP="003D5C99">
      <w:pPr>
        <w:jc w:val="both"/>
        <w:rPr>
          <w:b/>
          <w:bCs/>
          <w:u w:val="single"/>
          <w:lang w:eastAsia="ja-JP"/>
        </w:rPr>
      </w:pPr>
      <w:r w:rsidRPr="003A3816">
        <w:rPr>
          <w:rFonts w:hint="eastAsia"/>
          <w:b/>
          <w:bCs/>
          <w:u w:val="single"/>
          <w:lang w:eastAsia="ja-JP"/>
        </w:rPr>
        <w:t>O</w:t>
      </w:r>
      <w:r w:rsidRPr="003A3816">
        <w:rPr>
          <w:b/>
          <w:bCs/>
          <w:u w:val="single"/>
          <w:lang w:eastAsia="ja-JP"/>
        </w:rPr>
        <w:t xml:space="preserve">ption </w:t>
      </w:r>
      <w:r w:rsidR="00AC22FA" w:rsidRPr="003A3816">
        <w:rPr>
          <w:b/>
          <w:bCs/>
          <w:u w:val="single"/>
          <w:lang w:eastAsia="ja-JP"/>
        </w:rPr>
        <w:t>3</w:t>
      </w:r>
      <w:r w:rsidRPr="003A3816">
        <w:rPr>
          <w:b/>
          <w:bCs/>
          <w:u w:val="single"/>
          <w:lang w:eastAsia="ja-JP"/>
        </w:rPr>
        <w:t xml:space="preserve">: </w:t>
      </w:r>
      <w:r w:rsidR="00B912DE" w:rsidRPr="003A3816">
        <w:rPr>
          <w:b/>
          <w:bCs/>
          <w:u w:val="single"/>
          <w:lang w:eastAsia="ja-JP"/>
        </w:rPr>
        <w:t>FL</w:t>
      </w:r>
      <w:r w:rsidR="00653C51" w:rsidRPr="003A3816">
        <w:rPr>
          <w:b/>
          <w:bCs/>
          <w:u w:val="single"/>
          <w:lang w:eastAsia="ja-JP"/>
        </w:rPr>
        <w:t xml:space="preserve"> on FDD-UL, CW/BL on FDD-DL</w:t>
      </w:r>
    </w:p>
    <w:p w14:paraId="11822372" w14:textId="0E5FF10B" w:rsidR="00B025A4" w:rsidRDefault="00A73AB2" w:rsidP="00B025A4">
      <w:pPr>
        <w:jc w:val="both"/>
        <w:rPr>
          <w:lang w:eastAsia="ja-JP"/>
        </w:rPr>
      </w:pPr>
      <w:r>
        <w:rPr>
          <w:rFonts w:hint="eastAsia"/>
          <w:lang w:eastAsia="ja-JP"/>
        </w:rPr>
        <w:t>I</w:t>
      </w:r>
      <w:r>
        <w:rPr>
          <w:lang w:eastAsia="ja-JP"/>
        </w:rPr>
        <w:t xml:space="preserve">n this option, UE reader transmits FL on FDD-UL. </w:t>
      </w:r>
      <w:r w:rsidR="00555BCE">
        <w:rPr>
          <w:lang w:eastAsia="ja-JP"/>
        </w:rPr>
        <w:t xml:space="preserve">There would be regulatory issue if UE transmits CW on FDD-DL. To resolve this, </w:t>
      </w:r>
      <w:r w:rsidR="00B025A4">
        <w:rPr>
          <w:lang w:eastAsia="ja-JP"/>
        </w:rPr>
        <w:t>introducing B</w:t>
      </w:r>
      <w:r w:rsidR="00B06634">
        <w:rPr>
          <w:lang w:eastAsia="ja-JP"/>
        </w:rPr>
        <w:t>S</w:t>
      </w:r>
      <w:r w:rsidR="00B025A4">
        <w:rPr>
          <w:lang w:eastAsia="ja-JP"/>
        </w:rPr>
        <w:t xml:space="preserve">-like </w:t>
      </w:r>
      <w:r w:rsidR="00B06634">
        <w:rPr>
          <w:lang w:eastAsia="ja-JP"/>
        </w:rPr>
        <w:t xml:space="preserve">network </w:t>
      </w:r>
      <w:r w:rsidR="00B025A4">
        <w:rPr>
          <w:lang w:eastAsia="ja-JP"/>
        </w:rPr>
        <w:t xml:space="preserve">entity that complies with all the BS RF requirement on FDD-DL, for the CW transmission, can be considered. With the new entity, UE </w:t>
      </w:r>
      <w:proofErr w:type="gramStart"/>
      <w:r w:rsidR="00B025A4">
        <w:rPr>
          <w:lang w:eastAsia="ja-JP"/>
        </w:rPr>
        <w:t>full-duplex</w:t>
      </w:r>
      <w:proofErr w:type="gramEnd"/>
      <w:r w:rsidR="00B025A4">
        <w:rPr>
          <w:lang w:eastAsia="ja-JP"/>
        </w:rPr>
        <w:t xml:space="preserve"> for CW transmission and BL reception is not required. From A-IoT device point of view, all the devices are assumed to support both FDD-DL and FDD-UL.</w:t>
      </w:r>
      <w:r w:rsidR="001D768D" w:rsidRPr="001D768D">
        <w:rPr>
          <w:lang w:eastAsia="ja-JP"/>
        </w:rPr>
        <w:t xml:space="preserve"> </w:t>
      </w:r>
      <w:r w:rsidR="001D768D">
        <w:rPr>
          <w:lang w:eastAsia="ja-JP"/>
        </w:rPr>
        <w:t>There would be a regulatory concern on BL backscattering</w:t>
      </w:r>
      <w:r w:rsidR="00C83531">
        <w:rPr>
          <w:lang w:eastAsia="ja-JP"/>
        </w:rPr>
        <w:t xml:space="preserve"> and active </w:t>
      </w:r>
      <w:r w:rsidR="001D768D">
        <w:rPr>
          <w:lang w:eastAsia="ja-JP"/>
        </w:rPr>
        <w:t>transmission</w:t>
      </w:r>
      <w:r w:rsidR="00C83531">
        <w:rPr>
          <w:lang w:eastAsia="ja-JP"/>
        </w:rPr>
        <w:t xml:space="preserve"> from A-IoT devices</w:t>
      </w:r>
      <w:r w:rsidR="001D768D">
        <w:rPr>
          <w:lang w:eastAsia="ja-JP"/>
        </w:rPr>
        <w:t xml:space="preserve"> on FDD-DL.</w:t>
      </w:r>
    </w:p>
    <w:p w14:paraId="56BD4902" w14:textId="48968E5A" w:rsidR="00221BEE" w:rsidRPr="00B025A4" w:rsidRDefault="00221BEE" w:rsidP="00221BEE">
      <w:pPr>
        <w:jc w:val="both"/>
        <w:rPr>
          <w:lang w:eastAsia="ja-JP"/>
        </w:rPr>
      </w:pPr>
    </w:p>
    <w:p w14:paraId="1CBF6D60" w14:textId="1B969FCA" w:rsidR="001A4B27" w:rsidRDefault="00A90714" w:rsidP="00A90714">
      <w:pPr>
        <w:jc w:val="center"/>
        <w:rPr>
          <w:lang w:eastAsia="ja-JP"/>
        </w:rPr>
      </w:pPr>
      <w:r w:rsidRPr="00A90714">
        <w:rPr>
          <w:rFonts w:hint="eastAsia"/>
          <w:noProof/>
        </w:rPr>
        <w:lastRenderedPageBreak/>
        <w:drawing>
          <wp:inline distT="0" distB="0" distL="0" distR="0" wp14:anchorId="26B48F21" wp14:editId="6F5F0ECF">
            <wp:extent cx="4807080" cy="2887560"/>
            <wp:effectExtent l="0" t="0" r="0" b="0"/>
            <wp:docPr id="296288009" name="Picture 296288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7080" cy="2887560"/>
                    </a:xfrm>
                    <a:prstGeom prst="rect">
                      <a:avLst/>
                    </a:prstGeom>
                    <a:noFill/>
                    <a:ln>
                      <a:noFill/>
                    </a:ln>
                  </pic:spPr>
                </pic:pic>
              </a:graphicData>
            </a:graphic>
          </wp:inline>
        </w:drawing>
      </w:r>
    </w:p>
    <w:p w14:paraId="60B19FB3" w14:textId="1E90476D" w:rsidR="00651D1B" w:rsidRDefault="00651D1B" w:rsidP="00A90714">
      <w:pPr>
        <w:jc w:val="center"/>
        <w:rPr>
          <w:lang w:eastAsia="ja-JP"/>
        </w:rPr>
      </w:pPr>
      <w:r>
        <w:rPr>
          <w:rFonts w:hint="eastAsia"/>
          <w:lang w:eastAsia="ja-JP"/>
        </w:rPr>
        <w:t>F</w:t>
      </w:r>
      <w:r>
        <w:rPr>
          <w:lang w:eastAsia="ja-JP"/>
        </w:rPr>
        <w:t>ig. 5 (c)</w:t>
      </w:r>
      <w:r>
        <w:rPr>
          <w:lang w:eastAsia="ja-JP"/>
        </w:rPr>
        <w:tab/>
        <w:t>Topology 2 Option 3</w:t>
      </w:r>
    </w:p>
    <w:p w14:paraId="255CEDB8" w14:textId="77777777" w:rsidR="003D5C99" w:rsidRPr="00221BEE" w:rsidRDefault="003D5C99" w:rsidP="003D5C99">
      <w:pPr>
        <w:jc w:val="both"/>
        <w:rPr>
          <w:lang w:eastAsia="ja-JP"/>
        </w:rPr>
      </w:pPr>
    </w:p>
    <w:p w14:paraId="4AD432E1" w14:textId="5ECD283C" w:rsidR="00945859" w:rsidRPr="001C6B9C" w:rsidRDefault="00F51137" w:rsidP="00945859">
      <w:pPr>
        <w:pStyle w:val="Heading3"/>
        <w:ind w:leftChars="0" w:left="879" w:hangingChars="398" w:hanging="879"/>
        <w:rPr>
          <w:b/>
          <w:lang w:eastAsia="ja-JP"/>
        </w:rPr>
      </w:pPr>
      <w:r>
        <w:rPr>
          <w:b/>
          <w:lang w:eastAsia="ja-JP"/>
        </w:rPr>
        <w:t>3</w:t>
      </w:r>
      <w:r w:rsidR="00945859">
        <w:rPr>
          <w:b/>
          <w:lang w:eastAsia="ja-JP"/>
        </w:rPr>
        <w:t>.2.3</w:t>
      </w:r>
      <w:r w:rsidR="00945859">
        <w:rPr>
          <w:b/>
          <w:lang w:eastAsia="ja-JP"/>
        </w:rPr>
        <w:tab/>
        <w:t>Discussion</w:t>
      </w:r>
    </w:p>
    <w:p w14:paraId="63E5E52D" w14:textId="77B9C66A" w:rsidR="003D5C99" w:rsidRDefault="00FA07FC" w:rsidP="001650C1">
      <w:pPr>
        <w:jc w:val="both"/>
        <w:rPr>
          <w:lang w:eastAsia="ja-JP"/>
        </w:rPr>
      </w:pPr>
      <w:r>
        <w:rPr>
          <w:rFonts w:hint="eastAsia"/>
          <w:lang w:eastAsia="ja-JP"/>
        </w:rPr>
        <w:t>T</w:t>
      </w:r>
      <w:r>
        <w:rPr>
          <w:lang w:eastAsia="ja-JP"/>
        </w:rPr>
        <w:t>he options considered above are summarized in the following Table</w:t>
      </w:r>
      <w:r w:rsidR="00087D10">
        <w:rPr>
          <w:lang w:eastAsia="ja-JP"/>
        </w:rPr>
        <w:t xml:space="preserve"> 1</w:t>
      </w:r>
      <w:r>
        <w:rPr>
          <w:lang w:eastAsia="ja-JP"/>
        </w:rPr>
        <w:t xml:space="preserve">. </w:t>
      </w:r>
      <w:r w:rsidR="002A6F02">
        <w:rPr>
          <w:lang w:eastAsia="ja-JP"/>
        </w:rPr>
        <w:t xml:space="preserve">For each topology, each option has pros/cons in terms of reader complexity (e.g., need for full-duplex), A-IoT device complexity (e.g., dual band support), and regulatory concern. </w:t>
      </w:r>
    </w:p>
    <w:p w14:paraId="40B4BA09" w14:textId="77777777" w:rsidR="001028F9" w:rsidRDefault="001028F9" w:rsidP="001650C1">
      <w:pPr>
        <w:jc w:val="both"/>
        <w:rPr>
          <w:lang w:eastAsia="ja-JP"/>
        </w:rPr>
      </w:pPr>
    </w:p>
    <w:p w14:paraId="2108BEC2" w14:textId="7A24A41F" w:rsidR="00087D10" w:rsidRPr="00087D10" w:rsidRDefault="00087D10" w:rsidP="00087D10">
      <w:pPr>
        <w:jc w:val="center"/>
        <w:rPr>
          <w:lang w:eastAsia="ja-JP"/>
        </w:rPr>
      </w:pPr>
      <w:r>
        <w:rPr>
          <w:rFonts w:hint="eastAsia"/>
          <w:lang w:eastAsia="ja-JP"/>
        </w:rPr>
        <w:t>T</w:t>
      </w:r>
      <w:r>
        <w:rPr>
          <w:lang w:eastAsia="ja-JP"/>
        </w:rPr>
        <w:t>able 1</w:t>
      </w:r>
      <w:r>
        <w:rPr>
          <w:lang w:eastAsia="ja-JP"/>
        </w:rPr>
        <w:tab/>
      </w:r>
      <w:r>
        <w:rPr>
          <w:lang w:eastAsia="ja-JP"/>
        </w:rPr>
        <w:tab/>
        <w:t>Frequency-domain options for Topology 1 and Topology 2</w:t>
      </w:r>
    </w:p>
    <w:p w14:paraId="0A7406D3" w14:textId="48F29952" w:rsidR="001028F9" w:rsidRPr="003D5C99" w:rsidRDefault="00CA1546" w:rsidP="001650C1">
      <w:pPr>
        <w:jc w:val="both"/>
        <w:rPr>
          <w:lang w:eastAsia="ja-JP"/>
        </w:rPr>
      </w:pPr>
      <w:r>
        <w:rPr>
          <w:noProof/>
          <w:lang w:eastAsia="ja-JP"/>
        </w:rPr>
        <w:drawing>
          <wp:inline distT="0" distB="0" distL="0" distR="0" wp14:anchorId="628D1FE8" wp14:editId="3B9EB404">
            <wp:extent cx="6257290" cy="2173151"/>
            <wp:effectExtent l="0" t="0" r="0" b="0"/>
            <wp:docPr id="1822907060" name="Picture 182290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92006" cy="2185208"/>
                    </a:xfrm>
                    <a:prstGeom prst="rect">
                      <a:avLst/>
                    </a:prstGeom>
                    <a:noFill/>
                    <a:ln>
                      <a:noFill/>
                    </a:ln>
                  </pic:spPr>
                </pic:pic>
              </a:graphicData>
            </a:graphic>
          </wp:inline>
        </w:drawing>
      </w:r>
    </w:p>
    <w:p w14:paraId="16D88E7C" w14:textId="77777777" w:rsidR="00A25DAF" w:rsidRDefault="00A25DAF" w:rsidP="00906429">
      <w:pPr>
        <w:jc w:val="both"/>
        <w:rPr>
          <w:lang w:eastAsia="ja-JP"/>
        </w:rPr>
      </w:pPr>
    </w:p>
    <w:p w14:paraId="2C7F9891" w14:textId="0D8EB733" w:rsidR="00CE39FD" w:rsidRDefault="00CE39FD" w:rsidP="00906429">
      <w:pPr>
        <w:jc w:val="both"/>
        <w:rPr>
          <w:lang w:eastAsia="ja-JP"/>
        </w:rPr>
      </w:pPr>
      <w:r>
        <w:rPr>
          <w:rFonts w:hint="eastAsia"/>
          <w:lang w:eastAsia="ja-JP"/>
        </w:rPr>
        <w:t>A</w:t>
      </w:r>
      <w:r>
        <w:rPr>
          <w:lang w:eastAsia="ja-JP"/>
        </w:rPr>
        <w:t xml:space="preserve">s analyzed earlier, </w:t>
      </w:r>
      <w:r w:rsidR="00906429">
        <w:rPr>
          <w:lang w:eastAsia="ja-JP"/>
        </w:rPr>
        <w:t>Topology 1 option 3 should be categorized as Topology 3. Other than this, the options can be part of the study.</w:t>
      </w:r>
    </w:p>
    <w:p w14:paraId="04D9FA4F" w14:textId="77777777" w:rsidR="00906429" w:rsidRDefault="00906429" w:rsidP="00906429">
      <w:pPr>
        <w:jc w:val="both"/>
        <w:rPr>
          <w:lang w:eastAsia="ja-JP"/>
        </w:rPr>
      </w:pPr>
    </w:p>
    <w:p w14:paraId="7DC9E132" w14:textId="0C950FA3" w:rsidR="00442FBC" w:rsidRPr="00442FBC" w:rsidRDefault="00D31068" w:rsidP="001650C1">
      <w:pPr>
        <w:jc w:val="both"/>
        <w:rPr>
          <w:b/>
          <w:bCs/>
          <w:u w:val="single"/>
          <w:lang w:eastAsia="ja-JP"/>
        </w:rPr>
      </w:pPr>
      <w:r>
        <w:rPr>
          <w:b/>
          <w:bCs/>
          <w:u w:val="single"/>
          <w:lang w:eastAsia="ja-JP"/>
        </w:rPr>
        <w:t>Proposal 2</w:t>
      </w:r>
      <w:r w:rsidR="00442FBC" w:rsidRPr="00442FBC">
        <w:rPr>
          <w:b/>
          <w:bCs/>
          <w:u w:val="single"/>
          <w:lang w:eastAsia="ja-JP"/>
        </w:rPr>
        <w:t>:</w:t>
      </w:r>
    </w:p>
    <w:p w14:paraId="6ABA352A" w14:textId="35D13B70" w:rsidR="00A97B4A" w:rsidRDefault="00A97B4A" w:rsidP="00A97B4A">
      <w:pPr>
        <w:pStyle w:val="ListParagraph"/>
        <w:numPr>
          <w:ilvl w:val="0"/>
          <w:numId w:val="32"/>
        </w:numPr>
        <w:ind w:leftChars="0"/>
        <w:jc w:val="both"/>
        <w:rPr>
          <w:lang w:eastAsia="ja-JP"/>
        </w:rPr>
      </w:pPr>
      <w:r>
        <w:rPr>
          <w:lang w:eastAsia="ja-JP"/>
        </w:rPr>
        <w:t xml:space="preserve">For Topology 1, </w:t>
      </w:r>
      <w:r w:rsidR="00D31068">
        <w:rPr>
          <w:lang w:eastAsia="ja-JP"/>
        </w:rPr>
        <w:t xml:space="preserve">study </w:t>
      </w:r>
      <w:r>
        <w:rPr>
          <w:lang w:eastAsia="ja-JP"/>
        </w:rPr>
        <w:t>option 1 and option 2</w:t>
      </w:r>
      <w:r w:rsidR="000150D3">
        <w:rPr>
          <w:lang w:eastAsia="ja-JP"/>
        </w:rPr>
        <w:t xml:space="preserve"> of Table 1</w:t>
      </w:r>
    </w:p>
    <w:p w14:paraId="3478560E" w14:textId="33C8F254" w:rsidR="00A97B4A" w:rsidRDefault="00A97B4A" w:rsidP="00A97B4A">
      <w:pPr>
        <w:pStyle w:val="ListParagraph"/>
        <w:numPr>
          <w:ilvl w:val="1"/>
          <w:numId w:val="32"/>
        </w:numPr>
        <w:ind w:leftChars="0"/>
        <w:jc w:val="both"/>
        <w:rPr>
          <w:lang w:eastAsia="ja-JP"/>
        </w:rPr>
      </w:pPr>
      <w:r>
        <w:rPr>
          <w:rFonts w:hint="eastAsia"/>
          <w:lang w:eastAsia="ja-JP"/>
        </w:rPr>
        <w:t>O</w:t>
      </w:r>
      <w:r>
        <w:rPr>
          <w:lang w:eastAsia="ja-JP"/>
        </w:rPr>
        <w:t xml:space="preserve">ption 3 is effectively same as Topology 3 </w:t>
      </w:r>
      <w:r w:rsidR="00C703CB">
        <w:rPr>
          <w:lang w:eastAsia="ja-JP"/>
        </w:rPr>
        <w:t>–</w:t>
      </w:r>
      <w:r>
        <w:rPr>
          <w:lang w:eastAsia="ja-JP"/>
        </w:rPr>
        <w:t xml:space="preserve"> </w:t>
      </w:r>
      <w:r w:rsidR="00AC23A6">
        <w:rPr>
          <w:lang w:eastAsia="ja-JP"/>
        </w:rPr>
        <w:t xml:space="preserve">not in the </w:t>
      </w:r>
      <w:proofErr w:type="gramStart"/>
      <w:r w:rsidR="00AC23A6">
        <w:rPr>
          <w:lang w:eastAsia="ja-JP"/>
        </w:rPr>
        <w:t>scope</w:t>
      </w:r>
      <w:proofErr w:type="gramEnd"/>
    </w:p>
    <w:p w14:paraId="6FD745AD" w14:textId="1B82E8F2" w:rsidR="00C703CB" w:rsidRDefault="00035095" w:rsidP="00A97B4A">
      <w:pPr>
        <w:pStyle w:val="ListParagraph"/>
        <w:numPr>
          <w:ilvl w:val="1"/>
          <w:numId w:val="32"/>
        </w:numPr>
        <w:ind w:leftChars="0"/>
        <w:jc w:val="both"/>
        <w:rPr>
          <w:lang w:eastAsia="ja-JP"/>
        </w:rPr>
      </w:pPr>
      <w:r>
        <w:rPr>
          <w:lang w:eastAsia="ja-JP"/>
        </w:rPr>
        <w:lastRenderedPageBreak/>
        <w:t xml:space="preserve">Option 1 </w:t>
      </w:r>
      <w:r w:rsidR="00154E8A">
        <w:rPr>
          <w:lang w:eastAsia="ja-JP"/>
        </w:rPr>
        <w:t xml:space="preserve">has less regulatory concern, while option 2 has </w:t>
      </w:r>
      <w:r w:rsidR="003636EA">
        <w:rPr>
          <w:lang w:eastAsia="ja-JP"/>
        </w:rPr>
        <w:t>a benefit</w:t>
      </w:r>
      <w:r w:rsidR="00154E8A">
        <w:rPr>
          <w:lang w:eastAsia="ja-JP"/>
        </w:rPr>
        <w:t xml:space="preserve"> for BS </w:t>
      </w:r>
      <w:r w:rsidR="00860015">
        <w:rPr>
          <w:lang w:eastAsia="ja-JP"/>
        </w:rPr>
        <w:t>(no full duplex</w:t>
      </w:r>
      <w:r w:rsidR="005D4CCA">
        <w:rPr>
          <w:lang w:eastAsia="ja-JP"/>
        </w:rPr>
        <w:t>, no receiver on FDD-DL</w:t>
      </w:r>
      <w:r w:rsidR="00860015">
        <w:rPr>
          <w:lang w:eastAsia="ja-JP"/>
        </w:rPr>
        <w:t>)</w:t>
      </w:r>
    </w:p>
    <w:p w14:paraId="7C3CB8C3" w14:textId="223F2F62" w:rsidR="00154E8A" w:rsidRDefault="00154E8A" w:rsidP="00154E8A">
      <w:pPr>
        <w:pStyle w:val="ListParagraph"/>
        <w:numPr>
          <w:ilvl w:val="0"/>
          <w:numId w:val="32"/>
        </w:numPr>
        <w:ind w:leftChars="0"/>
        <w:jc w:val="both"/>
        <w:rPr>
          <w:lang w:eastAsia="ja-JP"/>
        </w:rPr>
      </w:pPr>
      <w:r>
        <w:rPr>
          <w:rFonts w:hint="eastAsia"/>
          <w:lang w:eastAsia="ja-JP"/>
        </w:rPr>
        <w:t>F</w:t>
      </w:r>
      <w:r>
        <w:rPr>
          <w:lang w:eastAsia="ja-JP"/>
        </w:rPr>
        <w:t xml:space="preserve">or Topology 2, </w:t>
      </w:r>
      <w:r w:rsidR="00D31068">
        <w:rPr>
          <w:lang w:eastAsia="ja-JP"/>
        </w:rPr>
        <w:t xml:space="preserve">study </w:t>
      </w:r>
      <w:r>
        <w:rPr>
          <w:lang w:eastAsia="ja-JP"/>
        </w:rPr>
        <w:t>option 1</w:t>
      </w:r>
      <w:r w:rsidR="00860015">
        <w:rPr>
          <w:lang w:eastAsia="ja-JP"/>
        </w:rPr>
        <w:t>,</w:t>
      </w:r>
      <w:r>
        <w:rPr>
          <w:lang w:eastAsia="ja-JP"/>
        </w:rPr>
        <w:t xml:space="preserve"> option </w:t>
      </w:r>
      <w:r w:rsidR="00860015">
        <w:rPr>
          <w:lang w:eastAsia="ja-JP"/>
        </w:rPr>
        <w:t xml:space="preserve">2, and option </w:t>
      </w:r>
      <w:r>
        <w:rPr>
          <w:lang w:eastAsia="ja-JP"/>
        </w:rPr>
        <w:t>3</w:t>
      </w:r>
      <w:r w:rsidR="000150D3">
        <w:rPr>
          <w:lang w:eastAsia="ja-JP"/>
        </w:rPr>
        <w:t xml:space="preserve"> of Table 1</w:t>
      </w:r>
    </w:p>
    <w:p w14:paraId="4BFB5240" w14:textId="59B3FA67" w:rsidR="00573E4D" w:rsidRDefault="00573E4D" w:rsidP="00154E8A">
      <w:pPr>
        <w:pStyle w:val="ListParagraph"/>
        <w:numPr>
          <w:ilvl w:val="1"/>
          <w:numId w:val="32"/>
        </w:numPr>
        <w:ind w:leftChars="0"/>
        <w:jc w:val="both"/>
        <w:rPr>
          <w:lang w:eastAsia="ja-JP"/>
        </w:rPr>
      </w:pPr>
      <w:r>
        <w:rPr>
          <w:rFonts w:hint="eastAsia"/>
          <w:lang w:eastAsia="ja-JP"/>
        </w:rPr>
        <w:t>O</w:t>
      </w:r>
      <w:r>
        <w:rPr>
          <w:lang w:eastAsia="ja-JP"/>
        </w:rPr>
        <w:t xml:space="preserve">ption 1 is straightforward while requires UE </w:t>
      </w:r>
      <w:r w:rsidR="00FA33C6">
        <w:rPr>
          <w:lang w:eastAsia="ja-JP"/>
        </w:rPr>
        <w:t>receiver on FDD-</w:t>
      </w:r>
      <w:r w:rsidR="00C15030">
        <w:rPr>
          <w:lang w:eastAsia="ja-JP"/>
        </w:rPr>
        <w:t>U</w:t>
      </w:r>
      <w:r w:rsidR="00FA33C6">
        <w:rPr>
          <w:lang w:eastAsia="ja-JP"/>
        </w:rPr>
        <w:t xml:space="preserve">L and </w:t>
      </w:r>
      <w:r>
        <w:rPr>
          <w:lang w:eastAsia="ja-JP"/>
        </w:rPr>
        <w:t>full-</w:t>
      </w:r>
      <w:proofErr w:type="gramStart"/>
      <w:r>
        <w:rPr>
          <w:lang w:eastAsia="ja-JP"/>
        </w:rPr>
        <w:t>duplex</w:t>
      </w:r>
      <w:proofErr w:type="gramEnd"/>
    </w:p>
    <w:p w14:paraId="611B0A2A" w14:textId="79625063" w:rsidR="00306328" w:rsidRDefault="00D71751" w:rsidP="00154E8A">
      <w:pPr>
        <w:pStyle w:val="ListParagraph"/>
        <w:numPr>
          <w:ilvl w:val="1"/>
          <w:numId w:val="32"/>
        </w:numPr>
        <w:ind w:leftChars="0"/>
        <w:jc w:val="both"/>
        <w:rPr>
          <w:lang w:eastAsia="ja-JP"/>
        </w:rPr>
      </w:pPr>
      <w:r>
        <w:rPr>
          <w:rFonts w:hint="eastAsia"/>
          <w:lang w:eastAsia="ja-JP"/>
        </w:rPr>
        <w:t>O</w:t>
      </w:r>
      <w:r>
        <w:rPr>
          <w:lang w:eastAsia="ja-JP"/>
        </w:rPr>
        <w:t xml:space="preserve">ption 2 </w:t>
      </w:r>
      <w:r w:rsidR="00306328">
        <w:rPr>
          <w:lang w:eastAsia="ja-JP"/>
        </w:rPr>
        <w:t>has a benefit for UE reader if device 2b is only operated (no full duplex, no receiver on FDD-UL)</w:t>
      </w:r>
      <w:r w:rsidR="00413E6D">
        <w:rPr>
          <w:lang w:eastAsia="ja-JP"/>
        </w:rPr>
        <w:t>, while has a regulatory concern on active device transmission on FDD-DL</w:t>
      </w:r>
    </w:p>
    <w:p w14:paraId="795E69D1" w14:textId="265018E8" w:rsidR="00D71751" w:rsidRDefault="00306328" w:rsidP="00154E8A">
      <w:pPr>
        <w:pStyle w:val="ListParagraph"/>
        <w:numPr>
          <w:ilvl w:val="1"/>
          <w:numId w:val="32"/>
        </w:numPr>
        <w:ind w:leftChars="0"/>
        <w:jc w:val="both"/>
        <w:rPr>
          <w:lang w:eastAsia="ja-JP"/>
        </w:rPr>
      </w:pPr>
      <w:r>
        <w:rPr>
          <w:lang w:eastAsia="ja-JP"/>
        </w:rPr>
        <w:t xml:space="preserve">Option 3 does not require UE to support </w:t>
      </w:r>
      <w:r w:rsidR="00C15030">
        <w:rPr>
          <w:lang w:eastAsia="ja-JP"/>
        </w:rPr>
        <w:t>FDD-UL receiver/</w:t>
      </w:r>
      <w:r>
        <w:rPr>
          <w:lang w:eastAsia="ja-JP"/>
        </w:rPr>
        <w:t xml:space="preserve">full duplex </w:t>
      </w:r>
      <w:r w:rsidR="00413E6D">
        <w:rPr>
          <w:lang w:eastAsia="ja-JP"/>
        </w:rPr>
        <w:t>if CW is transmitted by the other network entity</w:t>
      </w:r>
      <w:r w:rsidR="00C15030">
        <w:rPr>
          <w:lang w:eastAsia="ja-JP"/>
        </w:rPr>
        <w:t>. However</w:t>
      </w:r>
      <w:r w:rsidR="00684EA1">
        <w:rPr>
          <w:lang w:eastAsia="ja-JP"/>
        </w:rPr>
        <w:t>,</w:t>
      </w:r>
      <w:r w:rsidR="00413E6D">
        <w:rPr>
          <w:lang w:eastAsia="ja-JP"/>
        </w:rPr>
        <w:t xml:space="preserve"> the feasibility of such </w:t>
      </w:r>
      <w:r w:rsidR="00C15030">
        <w:rPr>
          <w:lang w:eastAsia="ja-JP"/>
        </w:rPr>
        <w:t xml:space="preserve">network </w:t>
      </w:r>
      <w:r w:rsidR="00413E6D">
        <w:rPr>
          <w:lang w:eastAsia="ja-JP"/>
        </w:rPr>
        <w:t xml:space="preserve">entity </w:t>
      </w:r>
      <w:r w:rsidR="00C15030">
        <w:rPr>
          <w:lang w:eastAsia="ja-JP"/>
        </w:rPr>
        <w:t>should be</w:t>
      </w:r>
      <w:r w:rsidR="00413E6D">
        <w:rPr>
          <w:lang w:eastAsia="ja-JP"/>
        </w:rPr>
        <w:t xml:space="preserve"> </w:t>
      </w:r>
      <w:proofErr w:type="gramStart"/>
      <w:r w:rsidR="00C15030">
        <w:rPr>
          <w:lang w:eastAsia="ja-JP"/>
        </w:rPr>
        <w:t>verified</w:t>
      </w:r>
      <w:proofErr w:type="gramEnd"/>
    </w:p>
    <w:p w14:paraId="3EBB6E09" w14:textId="0881741C" w:rsidR="00D71751" w:rsidRDefault="00D71751" w:rsidP="00D71751">
      <w:pPr>
        <w:jc w:val="both"/>
        <w:rPr>
          <w:lang w:eastAsia="ja-JP"/>
        </w:rPr>
      </w:pPr>
    </w:p>
    <w:p w14:paraId="55A97898" w14:textId="3531331E" w:rsidR="00296255" w:rsidRDefault="00566DA5" w:rsidP="00D71751">
      <w:pPr>
        <w:jc w:val="both"/>
        <w:rPr>
          <w:lang w:eastAsia="ja-JP"/>
        </w:rPr>
      </w:pPr>
      <w:r>
        <w:rPr>
          <w:lang w:eastAsia="ja-JP"/>
        </w:rPr>
        <w:t>For A-IoT devices, the challenge for supporting dual band (FDD-DL and FDD-UL) would depend on its device architectures</w:t>
      </w:r>
      <w:r w:rsidR="00660CF8">
        <w:rPr>
          <w:lang w:eastAsia="ja-JP"/>
        </w:rPr>
        <w:t xml:space="preserve"> [2]</w:t>
      </w:r>
      <w:r>
        <w:rPr>
          <w:lang w:eastAsia="ja-JP"/>
        </w:rPr>
        <w:t xml:space="preserve">. </w:t>
      </w:r>
      <w:r w:rsidR="001B2989">
        <w:rPr>
          <w:lang w:eastAsia="ja-JP"/>
        </w:rPr>
        <w:t xml:space="preserve">One option is to implement a common antenna with tuning capability using different matching networks for FDD-DL and FDD-UL. The other option is to implement different antennas for FDD-DL and FDD-UL. Further study under device architecture is </w:t>
      </w:r>
      <w:r w:rsidR="008A169C">
        <w:rPr>
          <w:lang w:eastAsia="ja-JP"/>
        </w:rPr>
        <w:t>necessary</w:t>
      </w:r>
      <w:r w:rsidR="001B2989">
        <w:rPr>
          <w:lang w:eastAsia="ja-JP"/>
        </w:rPr>
        <w:t>.</w:t>
      </w:r>
    </w:p>
    <w:p w14:paraId="2AF371E4" w14:textId="77777777" w:rsidR="001B2989" w:rsidRDefault="001B2989" w:rsidP="00D71751">
      <w:pPr>
        <w:jc w:val="both"/>
        <w:rPr>
          <w:lang w:eastAsia="ja-JP"/>
        </w:rPr>
      </w:pPr>
    </w:p>
    <w:p w14:paraId="35BD3D51" w14:textId="767EFD12" w:rsidR="001B2989" w:rsidRDefault="008A169C" w:rsidP="00D71751">
      <w:pPr>
        <w:jc w:val="both"/>
        <w:rPr>
          <w:lang w:eastAsia="ja-JP"/>
        </w:rPr>
      </w:pPr>
      <w:r>
        <w:rPr>
          <w:lang w:eastAsia="ja-JP"/>
        </w:rPr>
        <w:t>F</w:t>
      </w:r>
      <w:r w:rsidR="00D565CD">
        <w:rPr>
          <w:lang w:eastAsia="ja-JP"/>
        </w:rPr>
        <w:t>or BL backscattering</w:t>
      </w:r>
      <w:r w:rsidR="00FC59FD">
        <w:rPr>
          <w:lang w:eastAsia="ja-JP"/>
        </w:rPr>
        <w:t xml:space="preserve"> of device 1/2a</w:t>
      </w:r>
      <w:r>
        <w:rPr>
          <w:lang w:eastAsia="ja-JP"/>
        </w:rPr>
        <w:t>,</w:t>
      </w:r>
      <w:r w:rsidR="00AB346C">
        <w:rPr>
          <w:lang w:eastAsia="ja-JP"/>
        </w:rPr>
        <w:t xml:space="preserve"> in the above</w:t>
      </w:r>
      <w:r>
        <w:rPr>
          <w:lang w:eastAsia="ja-JP"/>
        </w:rPr>
        <w:t xml:space="preserve"> analysis</w:t>
      </w:r>
      <w:r w:rsidR="00D565CD">
        <w:rPr>
          <w:lang w:eastAsia="ja-JP"/>
        </w:rPr>
        <w:t xml:space="preserve">, </w:t>
      </w:r>
      <w:r w:rsidR="00ED42EB">
        <w:rPr>
          <w:lang w:eastAsia="ja-JP"/>
        </w:rPr>
        <w:t xml:space="preserve">frequency offset within FDD-DL or FDD-UL carrier </w:t>
      </w:r>
      <w:r w:rsidR="00205D59">
        <w:rPr>
          <w:lang w:eastAsia="ja-JP"/>
        </w:rPr>
        <w:t xml:space="preserve">(e.g., up to MHz) </w:t>
      </w:r>
      <w:r w:rsidR="00ED42EB">
        <w:rPr>
          <w:lang w:eastAsia="ja-JP"/>
        </w:rPr>
        <w:t xml:space="preserve">is assumed. </w:t>
      </w:r>
      <w:r w:rsidR="00802044">
        <w:rPr>
          <w:lang w:eastAsia="ja-JP"/>
        </w:rPr>
        <w:t>If it is possible to backscatter using frequency offset going across FDD-DL and FDD-UL</w:t>
      </w:r>
      <w:r w:rsidR="00205D59">
        <w:rPr>
          <w:lang w:eastAsia="ja-JP"/>
        </w:rPr>
        <w:t xml:space="preserve"> (e.g., up to tens of MH</w:t>
      </w:r>
      <w:r w:rsidR="008C64D4">
        <w:rPr>
          <w:lang w:eastAsia="ja-JP"/>
        </w:rPr>
        <w:t>z</w:t>
      </w:r>
      <w:r w:rsidR="00205D59">
        <w:rPr>
          <w:lang w:eastAsia="ja-JP"/>
        </w:rPr>
        <w:t>)</w:t>
      </w:r>
      <w:r w:rsidR="00802044">
        <w:rPr>
          <w:lang w:eastAsia="ja-JP"/>
        </w:rPr>
        <w:t xml:space="preserve">, </w:t>
      </w:r>
      <w:r w:rsidR="00ED66B0">
        <w:rPr>
          <w:lang w:eastAsia="ja-JP"/>
        </w:rPr>
        <w:t xml:space="preserve">different consideration is necessary. </w:t>
      </w:r>
      <w:r w:rsidR="00ED4DB6">
        <w:rPr>
          <w:lang w:eastAsia="ja-JP"/>
        </w:rPr>
        <w:t xml:space="preserve">For this, </w:t>
      </w:r>
      <w:r w:rsidR="002471D0">
        <w:rPr>
          <w:lang w:eastAsia="ja-JP"/>
        </w:rPr>
        <w:t xml:space="preserve">higher frequency </w:t>
      </w:r>
      <w:r w:rsidR="00ED4DB6">
        <w:rPr>
          <w:lang w:eastAsia="ja-JP"/>
        </w:rPr>
        <w:t xml:space="preserve">oscillator for backscattering and </w:t>
      </w:r>
      <w:r w:rsidR="002471D0">
        <w:rPr>
          <w:lang w:eastAsia="ja-JP"/>
        </w:rPr>
        <w:t xml:space="preserve">single </w:t>
      </w:r>
      <w:r w:rsidR="00ED4DB6">
        <w:rPr>
          <w:lang w:eastAsia="ja-JP"/>
        </w:rPr>
        <w:t xml:space="preserve">side band </w:t>
      </w:r>
      <w:r w:rsidR="002471D0">
        <w:rPr>
          <w:lang w:eastAsia="ja-JP"/>
        </w:rPr>
        <w:t xml:space="preserve">(SSB) </w:t>
      </w:r>
      <w:r w:rsidR="009F29C4">
        <w:rPr>
          <w:lang w:eastAsia="ja-JP"/>
        </w:rPr>
        <w:t>implementation</w:t>
      </w:r>
      <w:r w:rsidR="007D1568">
        <w:rPr>
          <w:lang w:eastAsia="ja-JP"/>
        </w:rPr>
        <w:t xml:space="preserve"> </w:t>
      </w:r>
      <w:r w:rsidR="008C64D4">
        <w:rPr>
          <w:lang w:eastAsia="ja-JP"/>
        </w:rPr>
        <w:t>would be</w:t>
      </w:r>
      <w:r w:rsidR="009F29C4">
        <w:rPr>
          <w:lang w:eastAsia="ja-JP"/>
        </w:rPr>
        <w:t xml:space="preserve"> must. </w:t>
      </w:r>
      <w:r w:rsidR="007D1568">
        <w:rPr>
          <w:lang w:eastAsia="ja-JP"/>
        </w:rPr>
        <w:t>This would be</w:t>
      </w:r>
      <w:r w:rsidR="009F29C4">
        <w:rPr>
          <w:lang w:eastAsia="ja-JP"/>
        </w:rPr>
        <w:t xml:space="preserve"> quite challenging</w:t>
      </w:r>
      <w:r w:rsidR="007D1568">
        <w:rPr>
          <w:lang w:eastAsia="ja-JP"/>
        </w:rPr>
        <w:t xml:space="preserve"> for device 1</w:t>
      </w:r>
      <w:r w:rsidR="009F29C4">
        <w:rPr>
          <w:lang w:eastAsia="ja-JP"/>
        </w:rPr>
        <w:t xml:space="preserve">. For device 2a, careful study is necessary in terms of feasibility. </w:t>
      </w:r>
    </w:p>
    <w:p w14:paraId="148E1185" w14:textId="77777777" w:rsidR="009F29C4" w:rsidRDefault="009F29C4" w:rsidP="00D71751">
      <w:pPr>
        <w:jc w:val="both"/>
        <w:rPr>
          <w:lang w:eastAsia="ja-JP"/>
        </w:rPr>
      </w:pPr>
    </w:p>
    <w:p w14:paraId="084191F2" w14:textId="0AC37502" w:rsidR="00B23812" w:rsidRPr="00B365FB" w:rsidRDefault="00B23812" w:rsidP="00B23812">
      <w:pPr>
        <w:pStyle w:val="Heading1"/>
        <w:numPr>
          <w:ilvl w:val="0"/>
          <w:numId w:val="4"/>
        </w:numPr>
        <w:rPr>
          <w:b/>
          <w:sz w:val="32"/>
          <w:szCs w:val="32"/>
          <w:lang w:eastAsia="ja-JP"/>
        </w:rPr>
      </w:pPr>
      <w:r>
        <w:rPr>
          <w:b/>
          <w:sz w:val="32"/>
          <w:szCs w:val="32"/>
          <w:lang w:eastAsia="ja-JP"/>
        </w:rPr>
        <w:t xml:space="preserve">Need </w:t>
      </w:r>
      <w:r w:rsidR="00620274">
        <w:rPr>
          <w:b/>
          <w:sz w:val="32"/>
          <w:szCs w:val="32"/>
          <w:lang w:eastAsia="ja-JP"/>
        </w:rPr>
        <w:t>to take into account</w:t>
      </w:r>
      <w:r>
        <w:rPr>
          <w:b/>
          <w:sz w:val="32"/>
          <w:szCs w:val="32"/>
          <w:lang w:eastAsia="ja-JP"/>
        </w:rPr>
        <w:t xml:space="preserve"> duty-cycle </w:t>
      </w:r>
      <w:proofErr w:type="gramStart"/>
      <w:r>
        <w:rPr>
          <w:b/>
          <w:sz w:val="32"/>
          <w:szCs w:val="32"/>
          <w:lang w:eastAsia="ja-JP"/>
        </w:rPr>
        <w:t>operation</w:t>
      </w:r>
      <w:proofErr w:type="gramEnd"/>
    </w:p>
    <w:p w14:paraId="467A9CC1" w14:textId="3A767D70" w:rsidR="00FC03DE" w:rsidRDefault="00FC03DE" w:rsidP="00B23812">
      <w:pPr>
        <w:jc w:val="both"/>
        <w:rPr>
          <w:lang w:eastAsia="ja-JP"/>
        </w:rPr>
      </w:pPr>
      <w:r>
        <w:rPr>
          <w:rFonts w:hint="eastAsia"/>
          <w:lang w:eastAsia="ja-JP"/>
        </w:rPr>
        <w:t>B</w:t>
      </w:r>
      <w:r>
        <w:rPr>
          <w:lang w:eastAsia="ja-JP"/>
        </w:rPr>
        <w:t xml:space="preserve">efore discussing synchronization, random access, and scheduling/timing aspects, we would like to note here that </w:t>
      </w:r>
      <w:r w:rsidR="0020745F">
        <w:rPr>
          <w:lang w:eastAsia="ja-JP"/>
        </w:rPr>
        <w:t xml:space="preserve">duty-cycle operation of </w:t>
      </w:r>
      <w:r>
        <w:rPr>
          <w:lang w:eastAsia="ja-JP"/>
        </w:rPr>
        <w:t xml:space="preserve">A-IoT </w:t>
      </w:r>
      <w:r w:rsidR="0020745F">
        <w:rPr>
          <w:lang w:eastAsia="ja-JP"/>
        </w:rPr>
        <w:t xml:space="preserve">devices need to be </w:t>
      </w:r>
      <w:proofErr w:type="gramStart"/>
      <w:r w:rsidR="0020745F">
        <w:rPr>
          <w:lang w:eastAsia="ja-JP"/>
        </w:rPr>
        <w:t>taken into account</w:t>
      </w:r>
      <w:proofErr w:type="gramEnd"/>
      <w:r w:rsidR="0020745F">
        <w:rPr>
          <w:lang w:eastAsia="ja-JP"/>
        </w:rPr>
        <w:t>.</w:t>
      </w:r>
    </w:p>
    <w:p w14:paraId="2568887C" w14:textId="77777777" w:rsidR="0020745F" w:rsidRDefault="0020745F" w:rsidP="00B23812">
      <w:pPr>
        <w:jc w:val="both"/>
        <w:rPr>
          <w:lang w:eastAsia="ja-JP"/>
        </w:rPr>
      </w:pPr>
    </w:p>
    <w:p w14:paraId="42F6AAA2" w14:textId="7FF810D8" w:rsidR="007B6FE4" w:rsidRDefault="00B23812" w:rsidP="00B23812">
      <w:pPr>
        <w:jc w:val="both"/>
        <w:rPr>
          <w:lang w:eastAsia="ja-JP"/>
        </w:rPr>
      </w:pPr>
      <w:r>
        <w:rPr>
          <w:lang w:eastAsia="ja-JP"/>
        </w:rPr>
        <w:t xml:space="preserve">A-IoT devices are assumed to have energy storage that are charged </w:t>
      </w:r>
      <w:r w:rsidR="00CA3821">
        <w:rPr>
          <w:lang w:eastAsia="ja-JP"/>
        </w:rPr>
        <w:t>based on</w:t>
      </w:r>
      <w:r>
        <w:rPr>
          <w:lang w:eastAsia="ja-JP"/>
        </w:rPr>
        <w:t xml:space="preserve"> RF energy harvesting. </w:t>
      </w:r>
      <w:r w:rsidR="00CA3821">
        <w:rPr>
          <w:lang w:eastAsia="ja-JP"/>
        </w:rPr>
        <w:t>With th</w:t>
      </w:r>
      <w:r w:rsidR="008C6AAB">
        <w:rPr>
          <w:lang w:eastAsia="ja-JP"/>
        </w:rPr>
        <w:t>e energy storage</w:t>
      </w:r>
      <w:r w:rsidR="00AB74B9">
        <w:rPr>
          <w:lang w:eastAsia="ja-JP"/>
        </w:rPr>
        <w:t xml:space="preserve">, A-IoT devices can wake up even without high RF incident power. </w:t>
      </w:r>
      <w:r w:rsidR="007B6FE4">
        <w:rPr>
          <w:lang w:eastAsia="ja-JP"/>
        </w:rPr>
        <w:t xml:space="preserve">One can imagine </w:t>
      </w:r>
      <w:r w:rsidR="008838D5">
        <w:rPr>
          <w:lang w:eastAsia="ja-JP"/>
        </w:rPr>
        <w:t xml:space="preserve">that </w:t>
      </w:r>
      <w:r w:rsidR="007B6FE4">
        <w:rPr>
          <w:lang w:eastAsia="ja-JP"/>
        </w:rPr>
        <w:t>the energy storage</w:t>
      </w:r>
      <w:r w:rsidR="002126FB">
        <w:rPr>
          <w:lang w:eastAsia="ja-JP"/>
        </w:rPr>
        <w:t>, at least</w:t>
      </w:r>
      <w:r w:rsidR="007B6FE4">
        <w:rPr>
          <w:lang w:eastAsia="ja-JP"/>
        </w:rPr>
        <w:t xml:space="preserve"> for device 1</w:t>
      </w:r>
      <w:r w:rsidR="002126FB">
        <w:rPr>
          <w:lang w:eastAsia="ja-JP"/>
        </w:rPr>
        <w:t>,</w:t>
      </w:r>
      <w:r w:rsidR="007B6FE4">
        <w:rPr>
          <w:lang w:eastAsia="ja-JP"/>
        </w:rPr>
        <w:t xml:space="preserve"> is used to lower the threshold of</w:t>
      </w:r>
      <w:r w:rsidR="002126FB">
        <w:rPr>
          <w:lang w:eastAsia="ja-JP"/>
        </w:rPr>
        <w:t xml:space="preserve"> RF incident power to wake up.</w:t>
      </w:r>
      <w:r w:rsidR="002331B1">
        <w:rPr>
          <w:lang w:eastAsia="ja-JP"/>
        </w:rPr>
        <w:t xml:space="preserve"> However, this way may not be good, especially in in-band/guard-band deployment scenarios. Such A-IoT devices easily wake up by RF incident power </w:t>
      </w:r>
      <w:r w:rsidR="00543175">
        <w:rPr>
          <w:lang w:eastAsia="ja-JP"/>
        </w:rPr>
        <w:t xml:space="preserve">higher than </w:t>
      </w:r>
      <w:r w:rsidR="00C1224A">
        <w:rPr>
          <w:lang w:eastAsia="ja-JP"/>
        </w:rPr>
        <w:t xml:space="preserve">the </w:t>
      </w:r>
      <w:r w:rsidR="00543175">
        <w:rPr>
          <w:lang w:eastAsia="ja-JP"/>
        </w:rPr>
        <w:t xml:space="preserve">lowered threshold </w:t>
      </w:r>
      <w:r w:rsidR="002331B1">
        <w:rPr>
          <w:lang w:eastAsia="ja-JP"/>
        </w:rPr>
        <w:t>due to interferenc</w:t>
      </w:r>
      <w:r w:rsidR="00C1224A">
        <w:rPr>
          <w:lang w:eastAsia="ja-JP"/>
        </w:rPr>
        <w:t>e</w:t>
      </w:r>
      <w:r w:rsidR="002331B1">
        <w:rPr>
          <w:lang w:eastAsia="ja-JP"/>
        </w:rPr>
        <w:t>. Eventually, the energy in the storage easily</w:t>
      </w:r>
      <w:r w:rsidR="00B003C3">
        <w:rPr>
          <w:lang w:eastAsia="ja-JP"/>
        </w:rPr>
        <w:t>/always</w:t>
      </w:r>
      <w:r w:rsidR="002331B1">
        <w:rPr>
          <w:lang w:eastAsia="ja-JP"/>
        </w:rPr>
        <w:t xml:space="preserve"> runs </w:t>
      </w:r>
      <w:r w:rsidR="000D62D4">
        <w:rPr>
          <w:lang w:eastAsia="ja-JP"/>
        </w:rPr>
        <w:t xml:space="preserve">out and </w:t>
      </w:r>
      <w:r w:rsidR="00C1224A">
        <w:rPr>
          <w:lang w:eastAsia="ja-JP"/>
        </w:rPr>
        <w:t>eventually, the A-IoT device wake-up</w:t>
      </w:r>
      <w:r w:rsidR="000D62D4">
        <w:rPr>
          <w:lang w:eastAsia="ja-JP"/>
        </w:rPr>
        <w:t xml:space="preserve"> cannot rely on the energy storage most of the time.</w:t>
      </w:r>
    </w:p>
    <w:p w14:paraId="405560D5" w14:textId="77777777" w:rsidR="007B6FE4" w:rsidRDefault="007B6FE4" w:rsidP="00B23812">
      <w:pPr>
        <w:jc w:val="both"/>
        <w:rPr>
          <w:lang w:eastAsia="ja-JP"/>
        </w:rPr>
      </w:pPr>
    </w:p>
    <w:p w14:paraId="38DA506E" w14:textId="6AAB3257" w:rsidR="00B23812" w:rsidRDefault="002E0BCD" w:rsidP="00327945">
      <w:pPr>
        <w:jc w:val="both"/>
        <w:rPr>
          <w:lang w:eastAsia="ja-JP"/>
        </w:rPr>
      </w:pPr>
      <w:r>
        <w:rPr>
          <w:lang w:eastAsia="ja-JP"/>
        </w:rPr>
        <w:t xml:space="preserve">To achieve better </w:t>
      </w:r>
      <w:r w:rsidR="00AB74B9">
        <w:rPr>
          <w:lang w:eastAsia="ja-JP"/>
        </w:rPr>
        <w:t xml:space="preserve">communication range (or coverage) </w:t>
      </w:r>
      <w:r>
        <w:rPr>
          <w:lang w:eastAsia="ja-JP"/>
        </w:rPr>
        <w:t xml:space="preserve">without running out the energy in the storage, </w:t>
      </w:r>
      <w:r w:rsidR="00327945">
        <w:rPr>
          <w:lang w:eastAsia="ja-JP"/>
        </w:rPr>
        <w:t xml:space="preserve">such A-IoT devices </w:t>
      </w:r>
      <w:r w:rsidR="00D0407D">
        <w:rPr>
          <w:lang w:eastAsia="ja-JP"/>
        </w:rPr>
        <w:t>should be able to wake up</w:t>
      </w:r>
      <w:r w:rsidR="00327945">
        <w:rPr>
          <w:lang w:eastAsia="ja-JP"/>
        </w:rPr>
        <w:t xml:space="preserve"> in duty-cycle manner as illustrated in Fig. 6.</w:t>
      </w:r>
      <w:r w:rsidR="00BC2756">
        <w:rPr>
          <w:lang w:eastAsia="ja-JP"/>
        </w:rPr>
        <w:t xml:space="preserve"> </w:t>
      </w:r>
      <w:r w:rsidR="00861349">
        <w:rPr>
          <w:lang w:eastAsia="ja-JP"/>
        </w:rPr>
        <w:t>During on-duration, the device can monitor/receive FL signals, such as FL synchronization signal, FL command, etc. During off-duration, the device harvests energy from RF.</w:t>
      </w:r>
      <w:r w:rsidR="007D38D4" w:rsidRPr="007D38D4">
        <w:rPr>
          <w:lang w:eastAsia="ja-JP"/>
        </w:rPr>
        <w:t xml:space="preserve"> </w:t>
      </w:r>
      <w:r w:rsidR="007D38D4">
        <w:rPr>
          <w:lang w:eastAsia="ja-JP"/>
        </w:rPr>
        <w:t>In principle, the wake-up duration (on-duration) depends on the device power consumption during on-state and the duty-cycle depends on the device energy harvesting (EH) rate.</w:t>
      </w:r>
    </w:p>
    <w:p w14:paraId="2A4C5C23" w14:textId="77777777" w:rsidR="00B23812" w:rsidRDefault="00B23812" w:rsidP="00B23812">
      <w:pPr>
        <w:jc w:val="both"/>
        <w:rPr>
          <w:lang w:eastAsia="ja-JP"/>
        </w:rPr>
      </w:pPr>
    </w:p>
    <w:p w14:paraId="4E776BD4" w14:textId="76593EEB" w:rsidR="00B23812" w:rsidRDefault="00D54C02" w:rsidP="00620274">
      <w:pPr>
        <w:jc w:val="center"/>
        <w:rPr>
          <w:lang w:eastAsia="ja-JP"/>
        </w:rPr>
      </w:pPr>
      <w:r w:rsidRPr="00D54C02">
        <w:rPr>
          <w:noProof/>
        </w:rPr>
        <w:lastRenderedPageBreak/>
        <w:drawing>
          <wp:inline distT="0" distB="0" distL="0" distR="0" wp14:anchorId="2532983D" wp14:editId="78AF73B9">
            <wp:extent cx="5943600" cy="3042285"/>
            <wp:effectExtent l="0" t="0" r="0" b="5715"/>
            <wp:docPr id="1632314542" name="Picture 1632314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3042285"/>
                    </a:xfrm>
                    <a:prstGeom prst="rect">
                      <a:avLst/>
                    </a:prstGeom>
                    <a:noFill/>
                    <a:ln>
                      <a:noFill/>
                    </a:ln>
                  </pic:spPr>
                </pic:pic>
              </a:graphicData>
            </a:graphic>
          </wp:inline>
        </w:drawing>
      </w:r>
    </w:p>
    <w:p w14:paraId="55D4E506" w14:textId="5CD3B5BA" w:rsidR="00620274" w:rsidRDefault="00620274" w:rsidP="00620274">
      <w:pPr>
        <w:jc w:val="center"/>
        <w:rPr>
          <w:lang w:eastAsia="ja-JP"/>
        </w:rPr>
      </w:pPr>
      <w:r>
        <w:rPr>
          <w:rFonts w:hint="eastAsia"/>
          <w:lang w:eastAsia="ja-JP"/>
        </w:rPr>
        <w:t>F</w:t>
      </w:r>
      <w:r>
        <w:rPr>
          <w:lang w:eastAsia="ja-JP"/>
        </w:rPr>
        <w:t>ig. 6</w:t>
      </w:r>
      <w:r>
        <w:rPr>
          <w:lang w:eastAsia="ja-JP"/>
        </w:rPr>
        <w:tab/>
        <w:t>Example duty-cycle operations of A-IoT devices</w:t>
      </w:r>
    </w:p>
    <w:p w14:paraId="045C9D34" w14:textId="77777777" w:rsidR="006D5037" w:rsidRDefault="006D5037" w:rsidP="00B23812">
      <w:pPr>
        <w:jc w:val="both"/>
        <w:rPr>
          <w:lang w:eastAsia="ja-JP"/>
        </w:rPr>
      </w:pPr>
    </w:p>
    <w:p w14:paraId="334D6419" w14:textId="39027C07" w:rsidR="00085429" w:rsidRDefault="00085429" w:rsidP="00085429">
      <w:pPr>
        <w:jc w:val="both"/>
        <w:rPr>
          <w:lang w:val="en-GB" w:eastAsia="ja-JP"/>
        </w:rPr>
      </w:pPr>
      <w:r>
        <w:rPr>
          <w:rFonts w:hint="eastAsia"/>
          <w:lang w:eastAsia="ja-JP"/>
        </w:rPr>
        <w:t>N</w:t>
      </w:r>
      <w:r>
        <w:rPr>
          <w:lang w:eastAsia="ja-JP"/>
        </w:rPr>
        <w:t>ote that a</w:t>
      </w:r>
      <w:r>
        <w:rPr>
          <w:lang w:val="en-GB" w:eastAsia="ja-JP"/>
        </w:rPr>
        <w:t>n A-IoT device that receives the RF with very high power (e.g., near cell)</w:t>
      </w:r>
      <w:r w:rsidR="00531E0B">
        <w:rPr>
          <w:lang w:val="en-GB" w:eastAsia="ja-JP"/>
        </w:rPr>
        <w:t xml:space="preserve"> </w:t>
      </w:r>
      <w:r w:rsidR="00AD2EB1">
        <w:rPr>
          <w:lang w:val="en-GB" w:eastAsia="ja-JP"/>
        </w:rPr>
        <w:t>should be</w:t>
      </w:r>
      <w:r w:rsidR="00531E0B">
        <w:rPr>
          <w:lang w:val="en-GB" w:eastAsia="ja-JP"/>
        </w:rPr>
        <w:t xml:space="preserve"> able to wake up immediately</w:t>
      </w:r>
      <w:r w:rsidR="00D25CB6">
        <w:rPr>
          <w:lang w:val="en-GB" w:eastAsia="ja-JP"/>
        </w:rPr>
        <w:t xml:space="preserve"> (as pure passive RFID)</w:t>
      </w:r>
      <w:r>
        <w:rPr>
          <w:lang w:val="en-GB" w:eastAsia="ja-JP"/>
        </w:rPr>
        <w:t xml:space="preserve">. </w:t>
      </w:r>
      <w:r w:rsidR="00980C73">
        <w:rPr>
          <w:lang w:val="en-GB" w:eastAsia="ja-JP"/>
        </w:rPr>
        <w:t>This can be viewed as asynchronous/immediate activation.</w:t>
      </w:r>
    </w:p>
    <w:p w14:paraId="21705E74" w14:textId="3B05D8FE" w:rsidR="00085429" w:rsidRPr="00085429" w:rsidRDefault="00085429" w:rsidP="001650C1">
      <w:pPr>
        <w:jc w:val="both"/>
        <w:rPr>
          <w:lang w:val="en-GB" w:eastAsia="ja-JP"/>
        </w:rPr>
      </w:pPr>
    </w:p>
    <w:p w14:paraId="20A7E3BB" w14:textId="415C3124" w:rsidR="003958B5" w:rsidRPr="0066217D" w:rsidRDefault="003958B5" w:rsidP="003958B5">
      <w:pPr>
        <w:jc w:val="both"/>
        <w:rPr>
          <w:b/>
          <w:bCs/>
          <w:u w:val="single"/>
          <w:lang w:eastAsia="ja-JP"/>
        </w:rPr>
      </w:pPr>
      <w:r>
        <w:rPr>
          <w:b/>
          <w:bCs/>
          <w:u w:val="single"/>
          <w:lang w:eastAsia="ja-JP"/>
        </w:rPr>
        <w:t xml:space="preserve">Proposal </w:t>
      </w:r>
      <w:r w:rsidR="002A354E">
        <w:rPr>
          <w:b/>
          <w:bCs/>
          <w:u w:val="single"/>
          <w:lang w:eastAsia="ja-JP"/>
        </w:rPr>
        <w:t>3</w:t>
      </w:r>
      <w:r w:rsidRPr="0066217D">
        <w:rPr>
          <w:b/>
          <w:bCs/>
          <w:u w:val="single"/>
          <w:lang w:eastAsia="ja-JP"/>
        </w:rPr>
        <w:t>:</w:t>
      </w:r>
    </w:p>
    <w:p w14:paraId="63D83AD3" w14:textId="77777777" w:rsidR="003958B5" w:rsidRDefault="003958B5" w:rsidP="003958B5">
      <w:pPr>
        <w:pStyle w:val="ListParagraph"/>
        <w:numPr>
          <w:ilvl w:val="0"/>
          <w:numId w:val="32"/>
        </w:numPr>
        <w:ind w:leftChars="0"/>
        <w:jc w:val="both"/>
        <w:rPr>
          <w:lang w:eastAsia="ja-JP"/>
        </w:rPr>
      </w:pPr>
      <w:r>
        <w:rPr>
          <w:rFonts w:hint="eastAsia"/>
          <w:lang w:eastAsia="ja-JP"/>
        </w:rPr>
        <w:t>A</w:t>
      </w:r>
      <w:r>
        <w:rPr>
          <w:lang w:eastAsia="ja-JP"/>
        </w:rPr>
        <w:t xml:space="preserve">-IoT synchronization, random access, and scheduling/timing relationships shall be studied taking into account that A-IoT devices may operate in duty-cycle </w:t>
      </w:r>
      <w:proofErr w:type="gramStart"/>
      <w:r>
        <w:rPr>
          <w:lang w:eastAsia="ja-JP"/>
        </w:rPr>
        <w:t>manner</w:t>
      </w:r>
      <w:proofErr w:type="gramEnd"/>
    </w:p>
    <w:p w14:paraId="3A1667F8" w14:textId="2C9CC376" w:rsidR="003958B5" w:rsidRDefault="003958B5" w:rsidP="003958B5">
      <w:pPr>
        <w:pStyle w:val="ListParagraph"/>
        <w:numPr>
          <w:ilvl w:val="0"/>
          <w:numId w:val="32"/>
        </w:numPr>
        <w:ind w:leftChars="0"/>
        <w:jc w:val="both"/>
        <w:rPr>
          <w:lang w:eastAsia="ja-JP"/>
        </w:rPr>
      </w:pPr>
      <w:r>
        <w:rPr>
          <w:rFonts w:hint="eastAsia"/>
          <w:lang w:eastAsia="ja-JP"/>
        </w:rPr>
        <w:t>F</w:t>
      </w:r>
      <w:r>
        <w:rPr>
          <w:lang w:eastAsia="ja-JP"/>
        </w:rPr>
        <w:t xml:space="preserve">or an A-IoT device with very high RF power (e.g., near cell), enable asynchronous and immediate </w:t>
      </w:r>
      <w:proofErr w:type="gramStart"/>
      <w:r>
        <w:rPr>
          <w:lang w:eastAsia="ja-JP"/>
        </w:rPr>
        <w:t>activation</w:t>
      </w:r>
      <w:proofErr w:type="gramEnd"/>
    </w:p>
    <w:p w14:paraId="79558BD6" w14:textId="77777777" w:rsidR="003958B5" w:rsidRDefault="003958B5" w:rsidP="003958B5">
      <w:pPr>
        <w:jc w:val="both"/>
        <w:rPr>
          <w:lang w:eastAsia="ja-JP"/>
        </w:rPr>
      </w:pPr>
    </w:p>
    <w:p w14:paraId="4725D32C" w14:textId="77777777" w:rsidR="00085429" w:rsidRPr="003958B5" w:rsidRDefault="00085429" w:rsidP="001650C1">
      <w:pPr>
        <w:jc w:val="both"/>
        <w:rPr>
          <w:lang w:eastAsia="ja-JP"/>
        </w:rPr>
      </w:pPr>
    </w:p>
    <w:p w14:paraId="6A2E5BD3" w14:textId="054C4165" w:rsidR="00DC78AE" w:rsidRDefault="00DC78AE" w:rsidP="00DC78AE">
      <w:pPr>
        <w:pStyle w:val="Heading1"/>
        <w:numPr>
          <w:ilvl w:val="0"/>
          <w:numId w:val="4"/>
        </w:numPr>
        <w:rPr>
          <w:b/>
          <w:sz w:val="32"/>
          <w:szCs w:val="32"/>
          <w:lang w:eastAsia="ja-JP"/>
        </w:rPr>
      </w:pPr>
      <w:r w:rsidRPr="00B365FB">
        <w:rPr>
          <w:b/>
          <w:sz w:val="32"/>
          <w:szCs w:val="32"/>
          <w:lang w:eastAsia="ja-JP"/>
        </w:rPr>
        <w:t>Synchronization</w:t>
      </w:r>
    </w:p>
    <w:p w14:paraId="73F54DFC" w14:textId="3EE0E18F" w:rsidR="00742004" w:rsidRPr="00B365FB" w:rsidRDefault="00DC4380" w:rsidP="00742004">
      <w:pPr>
        <w:pStyle w:val="Heading2"/>
        <w:rPr>
          <w:b/>
          <w:sz w:val="24"/>
          <w:szCs w:val="24"/>
          <w:lang w:eastAsia="ja-JP"/>
        </w:rPr>
      </w:pPr>
      <w:r>
        <w:rPr>
          <w:b/>
          <w:sz w:val="24"/>
          <w:szCs w:val="24"/>
          <w:lang w:eastAsia="ja-JP"/>
        </w:rPr>
        <w:t>5</w:t>
      </w:r>
      <w:r w:rsidR="00742004" w:rsidRPr="00B365FB">
        <w:rPr>
          <w:b/>
          <w:sz w:val="24"/>
          <w:szCs w:val="24"/>
          <w:lang w:eastAsia="ja-JP"/>
        </w:rPr>
        <w:t>.</w:t>
      </w:r>
      <w:r w:rsidR="00C63CA0">
        <w:rPr>
          <w:b/>
          <w:sz w:val="24"/>
          <w:szCs w:val="24"/>
          <w:lang w:eastAsia="ja-JP"/>
        </w:rPr>
        <w:t>1</w:t>
      </w:r>
      <w:r w:rsidR="00742004" w:rsidRPr="00B365FB">
        <w:rPr>
          <w:b/>
          <w:sz w:val="24"/>
          <w:szCs w:val="24"/>
          <w:lang w:eastAsia="ja-JP"/>
        </w:rPr>
        <w:tab/>
        <w:t>Synchronization framework</w:t>
      </w:r>
    </w:p>
    <w:p w14:paraId="7B65936E" w14:textId="71D035C7" w:rsidR="003B1CE4" w:rsidRDefault="00DE2C90" w:rsidP="000D33CA">
      <w:pPr>
        <w:jc w:val="both"/>
        <w:rPr>
          <w:lang w:val="en-GB" w:eastAsia="ja-JP"/>
        </w:rPr>
      </w:pPr>
      <w:r>
        <w:rPr>
          <w:rFonts w:hint="eastAsia"/>
          <w:lang w:val="en-GB" w:eastAsia="ja-JP"/>
        </w:rPr>
        <w:t>A</w:t>
      </w:r>
      <w:r>
        <w:rPr>
          <w:lang w:val="en-GB" w:eastAsia="ja-JP"/>
        </w:rPr>
        <w:t xml:space="preserve">s presented in Section 4, it should be </w:t>
      </w:r>
      <w:proofErr w:type="gramStart"/>
      <w:r>
        <w:rPr>
          <w:lang w:val="en-GB" w:eastAsia="ja-JP"/>
        </w:rPr>
        <w:t>taken into account</w:t>
      </w:r>
      <w:proofErr w:type="gramEnd"/>
      <w:r>
        <w:rPr>
          <w:lang w:val="en-GB" w:eastAsia="ja-JP"/>
        </w:rPr>
        <w:t xml:space="preserve"> that some A-IoT devices need to be operated in duty-cycle manner. </w:t>
      </w:r>
      <w:r w:rsidR="00EC52AF">
        <w:rPr>
          <w:lang w:val="en-GB" w:eastAsia="ja-JP"/>
        </w:rPr>
        <w:t>If the duty-cycle operation is only dependent on the energy</w:t>
      </w:r>
      <w:r w:rsidR="00383970">
        <w:rPr>
          <w:lang w:val="en-GB" w:eastAsia="ja-JP"/>
        </w:rPr>
        <w:t xml:space="preserve"> state</w:t>
      </w:r>
      <w:r w:rsidR="00EC52AF">
        <w:rPr>
          <w:lang w:val="en-GB" w:eastAsia="ja-JP"/>
        </w:rPr>
        <w:t xml:space="preserve">, </w:t>
      </w:r>
      <w:r w:rsidR="003562DF">
        <w:rPr>
          <w:lang w:val="en-GB" w:eastAsia="ja-JP"/>
        </w:rPr>
        <w:t>the</w:t>
      </w:r>
      <w:r w:rsidR="00EC52AF">
        <w:rPr>
          <w:lang w:val="en-GB" w:eastAsia="ja-JP"/>
        </w:rPr>
        <w:t xml:space="preserve"> duty-cycle operations </w:t>
      </w:r>
      <w:r w:rsidR="007D7EAB">
        <w:rPr>
          <w:lang w:val="en-GB" w:eastAsia="ja-JP"/>
        </w:rPr>
        <w:t xml:space="preserve">among </w:t>
      </w:r>
      <w:r w:rsidR="00EC52AF">
        <w:rPr>
          <w:lang w:val="en-GB" w:eastAsia="ja-JP"/>
        </w:rPr>
        <w:t xml:space="preserve">A-IoT devices </w:t>
      </w:r>
      <w:r w:rsidR="00E97B7B">
        <w:rPr>
          <w:lang w:val="en-GB" w:eastAsia="ja-JP"/>
        </w:rPr>
        <w:t>would be</w:t>
      </w:r>
      <w:r w:rsidR="0076019C">
        <w:rPr>
          <w:lang w:val="en-GB" w:eastAsia="ja-JP"/>
        </w:rPr>
        <w:t xml:space="preserve"> asynchronous each other. </w:t>
      </w:r>
      <w:r w:rsidR="00264875">
        <w:rPr>
          <w:lang w:val="en-GB" w:eastAsia="ja-JP"/>
        </w:rPr>
        <w:t>Duty-cycle period, starting location</w:t>
      </w:r>
      <w:r w:rsidR="00200F52">
        <w:rPr>
          <w:lang w:val="en-GB" w:eastAsia="ja-JP"/>
        </w:rPr>
        <w:t xml:space="preserve"> of on-duration</w:t>
      </w:r>
      <w:r w:rsidR="00383970">
        <w:rPr>
          <w:lang w:val="en-GB" w:eastAsia="ja-JP"/>
        </w:rPr>
        <w:t>,</w:t>
      </w:r>
      <w:r w:rsidR="00264875">
        <w:rPr>
          <w:lang w:val="en-GB" w:eastAsia="ja-JP"/>
        </w:rPr>
        <w:t xml:space="preserve"> and duration of on-duration, etc</w:t>
      </w:r>
      <w:r w:rsidR="00383970">
        <w:rPr>
          <w:lang w:val="en-GB" w:eastAsia="ja-JP"/>
        </w:rPr>
        <w:t>,</w:t>
      </w:r>
      <w:r w:rsidR="00264875">
        <w:rPr>
          <w:lang w:val="en-GB" w:eastAsia="ja-JP"/>
        </w:rPr>
        <w:t xml:space="preserve"> are </w:t>
      </w:r>
      <w:r w:rsidR="00200F52">
        <w:rPr>
          <w:lang w:val="en-GB" w:eastAsia="ja-JP"/>
        </w:rPr>
        <w:t>random</w:t>
      </w:r>
      <w:r w:rsidR="008F7A27">
        <w:rPr>
          <w:lang w:val="en-GB" w:eastAsia="ja-JP"/>
        </w:rPr>
        <w:t xml:space="preserve"> across A-IoT devices. </w:t>
      </w:r>
      <w:r w:rsidR="007774A0">
        <w:rPr>
          <w:lang w:val="en-GB" w:eastAsia="ja-JP"/>
        </w:rPr>
        <w:t>Reader would not know when the target A-IoT device wake</w:t>
      </w:r>
      <w:r w:rsidR="00383970">
        <w:rPr>
          <w:lang w:val="en-GB" w:eastAsia="ja-JP"/>
        </w:rPr>
        <w:t>s</w:t>
      </w:r>
      <w:r w:rsidR="007774A0">
        <w:rPr>
          <w:lang w:val="en-GB" w:eastAsia="ja-JP"/>
        </w:rPr>
        <w:t xml:space="preserve"> up at all</w:t>
      </w:r>
      <w:r w:rsidR="00EC726D">
        <w:rPr>
          <w:lang w:val="en-GB" w:eastAsia="ja-JP"/>
        </w:rPr>
        <w:t xml:space="preserve">. </w:t>
      </w:r>
    </w:p>
    <w:p w14:paraId="615C00BB" w14:textId="77777777" w:rsidR="003B1CE4" w:rsidRDefault="003B1CE4" w:rsidP="000D33CA">
      <w:pPr>
        <w:jc w:val="both"/>
        <w:rPr>
          <w:lang w:val="en-GB" w:eastAsia="ja-JP"/>
        </w:rPr>
      </w:pPr>
    </w:p>
    <w:p w14:paraId="75F5E5CF" w14:textId="64501F07" w:rsidR="007774A0" w:rsidRDefault="00C6720C" w:rsidP="000D33CA">
      <w:pPr>
        <w:jc w:val="both"/>
        <w:rPr>
          <w:lang w:val="en-GB" w:eastAsia="ja-JP"/>
        </w:rPr>
      </w:pPr>
      <w:r>
        <w:rPr>
          <w:lang w:val="en-GB" w:eastAsia="ja-JP"/>
        </w:rPr>
        <w:t xml:space="preserve">In this scenario, reader would need to take care of duty-cycle operations of A-IoT devices </w:t>
      </w:r>
      <w:r w:rsidR="009B5DFB">
        <w:rPr>
          <w:lang w:val="en-GB" w:eastAsia="ja-JP"/>
        </w:rPr>
        <w:t xml:space="preserve">where each device occasionally wakes up. </w:t>
      </w:r>
      <w:r w:rsidR="00786B82">
        <w:rPr>
          <w:lang w:val="en-GB" w:eastAsia="ja-JP"/>
        </w:rPr>
        <w:t>For example</w:t>
      </w:r>
      <w:r w:rsidR="00EC726D">
        <w:rPr>
          <w:lang w:val="en-GB" w:eastAsia="ja-JP"/>
        </w:rPr>
        <w:t xml:space="preserve">, reader </w:t>
      </w:r>
      <w:r w:rsidR="00786B82">
        <w:rPr>
          <w:lang w:val="en-GB" w:eastAsia="ja-JP"/>
        </w:rPr>
        <w:t>can</w:t>
      </w:r>
      <w:r w:rsidR="00EC726D">
        <w:rPr>
          <w:lang w:val="en-GB" w:eastAsia="ja-JP"/>
        </w:rPr>
        <w:t xml:space="preserve"> transmit FL </w:t>
      </w:r>
      <w:r w:rsidR="00786B82">
        <w:rPr>
          <w:lang w:val="en-GB" w:eastAsia="ja-JP"/>
        </w:rPr>
        <w:t xml:space="preserve">signal/command </w:t>
      </w:r>
      <w:r w:rsidR="00D53D58">
        <w:rPr>
          <w:lang w:val="en-GB" w:eastAsia="ja-JP"/>
        </w:rPr>
        <w:t>many times in blind manner, such that at least one of them falls in a</w:t>
      </w:r>
      <w:r w:rsidR="00C91743">
        <w:rPr>
          <w:lang w:val="en-GB" w:eastAsia="ja-JP"/>
        </w:rPr>
        <w:t>n</w:t>
      </w:r>
      <w:r w:rsidR="00D53D58">
        <w:rPr>
          <w:lang w:val="en-GB" w:eastAsia="ja-JP"/>
        </w:rPr>
        <w:t xml:space="preserve"> on-duration of the </w:t>
      </w:r>
      <w:r w:rsidR="00BE3AF5">
        <w:rPr>
          <w:lang w:val="en-GB" w:eastAsia="ja-JP"/>
        </w:rPr>
        <w:t xml:space="preserve">duty-cycle operation of the </w:t>
      </w:r>
      <w:r w:rsidR="00D53D58">
        <w:rPr>
          <w:lang w:val="en-GB" w:eastAsia="ja-JP"/>
        </w:rPr>
        <w:t xml:space="preserve">target A-IoT device. </w:t>
      </w:r>
    </w:p>
    <w:p w14:paraId="035C1D60" w14:textId="4DD266C1" w:rsidR="007774A0" w:rsidRDefault="0077535F" w:rsidP="00D010E4">
      <w:pPr>
        <w:jc w:val="center"/>
        <w:rPr>
          <w:lang w:val="en-GB" w:eastAsia="ja-JP"/>
        </w:rPr>
      </w:pPr>
      <w:r w:rsidRPr="0077535F">
        <w:rPr>
          <w:noProof/>
        </w:rPr>
        <w:lastRenderedPageBreak/>
        <w:drawing>
          <wp:inline distT="0" distB="0" distL="0" distR="0" wp14:anchorId="1D7331E7" wp14:editId="5EBBF8CB">
            <wp:extent cx="4127760" cy="2679840"/>
            <wp:effectExtent l="0" t="0" r="6350" b="0"/>
            <wp:docPr id="107986373" name="Picture 107986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27760" cy="2679840"/>
                    </a:xfrm>
                    <a:prstGeom prst="rect">
                      <a:avLst/>
                    </a:prstGeom>
                    <a:noFill/>
                    <a:ln>
                      <a:noFill/>
                    </a:ln>
                  </pic:spPr>
                </pic:pic>
              </a:graphicData>
            </a:graphic>
          </wp:inline>
        </w:drawing>
      </w:r>
    </w:p>
    <w:p w14:paraId="77004FC6" w14:textId="4E56AB0E" w:rsidR="00D010E4" w:rsidRDefault="00D010E4" w:rsidP="00D010E4">
      <w:pPr>
        <w:jc w:val="center"/>
        <w:rPr>
          <w:lang w:val="en-GB" w:eastAsia="ja-JP"/>
        </w:rPr>
      </w:pPr>
      <w:r>
        <w:rPr>
          <w:rFonts w:hint="eastAsia"/>
          <w:lang w:val="en-GB" w:eastAsia="ja-JP"/>
        </w:rPr>
        <w:t>F</w:t>
      </w:r>
      <w:r>
        <w:rPr>
          <w:lang w:val="en-GB" w:eastAsia="ja-JP"/>
        </w:rPr>
        <w:t>ig. 7</w:t>
      </w:r>
      <w:r>
        <w:rPr>
          <w:lang w:val="en-GB" w:eastAsia="ja-JP"/>
        </w:rPr>
        <w:tab/>
      </w:r>
      <w:r w:rsidR="00DA650A">
        <w:rPr>
          <w:lang w:val="en-GB" w:eastAsia="ja-JP"/>
        </w:rPr>
        <w:t>D</w:t>
      </w:r>
      <w:r>
        <w:rPr>
          <w:lang w:val="en-GB" w:eastAsia="ja-JP"/>
        </w:rPr>
        <w:t>uty-cycle operations of A-IoT devices</w:t>
      </w:r>
    </w:p>
    <w:p w14:paraId="3196E05F" w14:textId="77777777" w:rsidR="00BE3AF5" w:rsidRDefault="00BE3AF5" w:rsidP="000D33CA">
      <w:pPr>
        <w:jc w:val="both"/>
        <w:rPr>
          <w:lang w:val="en-GB" w:eastAsia="ja-JP"/>
        </w:rPr>
      </w:pPr>
    </w:p>
    <w:p w14:paraId="3C1D4657" w14:textId="56F3BDAB" w:rsidR="004F2A3B" w:rsidRDefault="00556590" w:rsidP="000D33CA">
      <w:pPr>
        <w:jc w:val="both"/>
        <w:rPr>
          <w:lang w:val="en-GB" w:eastAsia="ja-JP"/>
        </w:rPr>
      </w:pPr>
      <w:r>
        <w:rPr>
          <w:lang w:val="en-GB" w:eastAsia="ja-JP"/>
        </w:rPr>
        <w:t xml:space="preserve">A-IoT devices </w:t>
      </w:r>
      <w:r w:rsidR="009B5DFB">
        <w:rPr>
          <w:lang w:val="en-GB" w:eastAsia="ja-JP"/>
        </w:rPr>
        <w:t xml:space="preserve">may be able to support light-sleep state that retains memory and keep clock running </w:t>
      </w:r>
      <w:r w:rsidR="00882BF3">
        <w:rPr>
          <w:lang w:val="en-GB" w:eastAsia="ja-JP"/>
        </w:rPr>
        <w:t xml:space="preserve">for duty-cycle operation </w:t>
      </w:r>
      <w:r w:rsidR="009B5DFB">
        <w:rPr>
          <w:lang w:val="en-GB" w:eastAsia="ja-JP"/>
        </w:rPr>
        <w:t>[3]</w:t>
      </w:r>
      <w:r w:rsidR="00F1496F">
        <w:rPr>
          <w:lang w:val="en-GB" w:eastAsia="ja-JP"/>
        </w:rPr>
        <w:t>.</w:t>
      </w:r>
      <w:r>
        <w:rPr>
          <w:lang w:val="en-GB" w:eastAsia="ja-JP"/>
        </w:rPr>
        <w:t xml:space="preserve"> </w:t>
      </w:r>
      <w:r w:rsidR="00A83117">
        <w:rPr>
          <w:lang w:val="en-GB" w:eastAsia="ja-JP"/>
        </w:rPr>
        <w:t xml:space="preserve">If </w:t>
      </w:r>
      <w:r w:rsidR="00E84492">
        <w:rPr>
          <w:lang w:val="en-GB" w:eastAsia="ja-JP"/>
        </w:rPr>
        <w:t>A-IoT devices can acquire timing of on-duration via e.g., FL synchronization signal,</w:t>
      </w:r>
      <w:r w:rsidR="004F2A3B">
        <w:rPr>
          <w:lang w:val="en-GB" w:eastAsia="ja-JP"/>
        </w:rPr>
        <w:t xml:space="preserve"> then </w:t>
      </w:r>
      <w:r w:rsidR="00CC2323">
        <w:rPr>
          <w:lang w:val="en-GB" w:eastAsia="ja-JP"/>
        </w:rPr>
        <w:t xml:space="preserve">the A-IoT devices can </w:t>
      </w:r>
      <w:r w:rsidR="004F2A3B">
        <w:rPr>
          <w:lang w:val="en-GB" w:eastAsia="ja-JP"/>
        </w:rPr>
        <w:t>align the on-durations of duty-cycle operations</w:t>
      </w:r>
      <w:r w:rsidR="00C3484C">
        <w:rPr>
          <w:lang w:val="en-GB" w:eastAsia="ja-JP"/>
        </w:rPr>
        <w:t>.</w:t>
      </w:r>
      <w:r w:rsidR="00F91EDE">
        <w:rPr>
          <w:lang w:val="en-GB" w:eastAsia="ja-JP"/>
        </w:rPr>
        <w:t xml:space="preserve"> </w:t>
      </w:r>
    </w:p>
    <w:p w14:paraId="52912EBA" w14:textId="77777777" w:rsidR="004F2A3B" w:rsidRDefault="004F2A3B" w:rsidP="000D33CA">
      <w:pPr>
        <w:jc w:val="both"/>
        <w:rPr>
          <w:lang w:val="en-GB" w:eastAsia="ja-JP"/>
        </w:rPr>
      </w:pPr>
    </w:p>
    <w:p w14:paraId="2E89BD0E" w14:textId="27B73771" w:rsidR="007B228F" w:rsidRDefault="00F91EDE" w:rsidP="000D33CA">
      <w:pPr>
        <w:jc w:val="both"/>
        <w:rPr>
          <w:lang w:val="en-GB" w:eastAsia="ja-JP"/>
        </w:rPr>
      </w:pPr>
      <w:r>
        <w:rPr>
          <w:lang w:val="en-GB" w:eastAsia="ja-JP"/>
        </w:rPr>
        <w:t xml:space="preserve">Note that </w:t>
      </w:r>
      <w:r w:rsidR="005A1D6D">
        <w:rPr>
          <w:lang w:val="en-GB" w:eastAsia="ja-JP"/>
        </w:rPr>
        <w:t xml:space="preserve">for this case, </w:t>
      </w:r>
      <w:r>
        <w:rPr>
          <w:lang w:val="en-GB" w:eastAsia="ja-JP"/>
        </w:rPr>
        <w:t>the clock</w:t>
      </w:r>
      <w:r w:rsidR="00BC63F0">
        <w:rPr>
          <w:lang w:val="en-GB" w:eastAsia="ja-JP"/>
        </w:rPr>
        <w:t xml:space="preserve"> </w:t>
      </w:r>
      <w:r w:rsidR="00BD10AB">
        <w:rPr>
          <w:lang w:val="en-GB" w:eastAsia="ja-JP"/>
        </w:rPr>
        <w:t>running during light sleep may</w:t>
      </w:r>
      <w:r w:rsidR="00BC63F0">
        <w:rPr>
          <w:lang w:val="en-GB" w:eastAsia="ja-JP"/>
        </w:rPr>
        <w:t xml:space="preserve"> </w:t>
      </w:r>
      <w:r w:rsidR="00BD10AB">
        <w:rPr>
          <w:lang w:val="en-GB" w:eastAsia="ja-JP"/>
        </w:rPr>
        <w:t xml:space="preserve">not </w:t>
      </w:r>
      <w:r w:rsidR="00B43E81">
        <w:rPr>
          <w:lang w:val="en-GB" w:eastAsia="ja-JP"/>
        </w:rPr>
        <w:t xml:space="preserve">be quite </w:t>
      </w:r>
      <w:r w:rsidR="00BD10AB">
        <w:rPr>
          <w:lang w:val="en-GB" w:eastAsia="ja-JP"/>
        </w:rPr>
        <w:t>accurate</w:t>
      </w:r>
      <w:r w:rsidR="00BC63F0">
        <w:rPr>
          <w:lang w:val="en-GB" w:eastAsia="ja-JP"/>
        </w:rPr>
        <w:t xml:space="preserve">. </w:t>
      </w:r>
      <w:r w:rsidR="008503E4">
        <w:rPr>
          <w:lang w:val="en-GB" w:eastAsia="ja-JP"/>
        </w:rPr>
        <w:t>Therefore, on-durations of s</w:t>
      </w:r>
      <w:r w:rsidR="00AC39BB">
        <w:rPr>
          <w:lang w:val="en-GB" w:eastAsia="ja-JP"/>
        </w:rPr>
        <w:t xml:space="preserve">uch synchronous duty-cycle operations among A-IoT devices may not </w:t>
      </w:r>
      <w:proofErr w:type="gramStart"/>
      <w:r w:rsidR="00AC39BB">
        <w:rPr>
          <w:lang w:val="en-GB" w:eastAsia="ja-JP"/>
        </w:rPr>
        <w:t>be</w:t>
      </w:r>
      <w:proofErr w:type="gramEnd"/>
      <w:r w:rsidR="00AC39BB">
        <w:rPr>
          <w:lang w:val="en-GB" w:eastAsia="ja-JP"/>
        </w:rPr>
        <w:t xml:space="preserve"> </w:t>
      </w:r>
      <w:r w:rsidR="008F0DF3">
        <w:rPr>
          <w:lang w:val="en-GB" w:eastAsia="ja-JP"/>
        </w:rPr>
        <w:t>fully aligned each other</w:t>
      </w:r>
      <w:r w:rsidR="00AC39BB">
        <w:rPr>
          <w:lang w:val="en-GB" w:eastAsia="ja-JP"/>
        </w:rPr>
        <w:t xml:space="preserve">. </w:t>
      </w:r>
      <w:r w:rsidR="007B228F">
        <w:rPr>
          <w:lang w:val="en-GB" w:eastAsia="ja-JP"/>
        </w:rPr>
        <w:t>The</w:t>
      </w:r>
      <w:r w:rsidR="001112E4">
        <w:rPr>
          <w:lang w:val="en-GB" w:eastAsia="ja-JP"/>
        </w:rPr>
        <w:t xml:space="preserve">re </w:t>
      </w:r>
      <w:r w:rsidR="00AE1964">
        <w:rPr>
          <w:rFonts w:hint="eastAsia"/>
          <w:lang w:val="en-GB" w:eastAsia="ja-JP"/>
        </w:rPr>
        <w:t>c</w:t>
      </w:r>
      <w:r w:rsidR="00AE1964">
        <w:rPr>
          <w:lang w:val="en-GB" w:eastAsia="ja-JP"/>
        </w:rPr>
        <w:t xml:space="preserve">ould </w:t>
      </w:r>
      <w:r w:rsidR="001112E4">
        <w:rPr>
          <w:lang w:val="en-GB" w:eastAsia="ja-JP"/>
        </w:rPr>
        <w:t>still be an</w:t>
      </w:r>
      <w:r w:rsidR="007B228F">
        <w:rPr>
          <w:lang w:val="en-GB" w:eastAsia="ja-JP"/>
        </w:rPr>
        <w:t xml:space="preserve"> uncertainty of on-period</w:t>
      </w:r>
      <w:r w:rsidR="001112E4">
        <w:rPr>
          <w:lang w:val="en-GB" w:eastAsia="ja-JP"/>
        </w:rPr>
        <w:t>s</w:t>
      </w:r>
      <w:r w:rsidR="007B228F">
        <w:rPr>
          <w:lang w:val="en-GB" w:eastAsia="ja-JP"/>
        </w:rPr>
        <w:t xml:space="preserve"> of A-IoT devices </w:t>
      </w:r>
      <w:r w:rsidR="001112E4">
        <w:rPr>
          <w:lang w:val="en-GB" w:eastAsia="ja-JP"/>
        </w:rPr>
        <w:t xml:space="preserve">which </w:t>
      </w:r>
      <w:r w:rsidR="000D2A73">
        <w:rPr>
          <w:lang w:val="en-GB" w:eastAsia="ja-JP"/>
        </w:rPr>
        <w:t xml:space="preserve">would </w:t>
      </w:r>
      <w:r w:rsidR="001112E4">
        <w:rPr>
          <w:lang w:val="en-GB" w:eastAsia="ja-JP"/>
        </w:rPr>
        <w:t xml:space="preserve">therefore </w:t>
      </w:r>
      <w:r w:rsidR="000D2A73">
        <w:rPr>
          <w:lang w:val="en-GB" w:eastAsia="ja-JP"/>
        </w:rPr>
        <w:t>need to</w:t>
      </w:r>
      <w:r w:rsidR="007B228F">
        <w:rPr>
          <w:lang w:val="en-GB" w:eastAsia="ja-JP"/>
        </w:rPr>
        <w:t xml:space="preserve"> be addressed by reader (e.g., setting the window wide enough to cover the uncertainty). </w:t>
      </w:r>
      <w:r w:rsidR="008F0DF3">
        <w:rPr>
          <w:lang w:val="en-GB" w:eastAsia="ja-JP"/>
        </w:rPr>
        <w:t xml:space="preserve">Moreover, </w:t>
      </w:r>
      <w:r w:rsidR="008D353D">
        <w:rPr>
          <w:lang w:val="en-GB" w:eastAsia="ja-JP"/>
        </w:rPr>
        <w:t>such</w:t>
      </w:r>
      <w:r w:rsidR="008F0DF3">
        <w:rPr>
          <w:lang w:val="en-GB" w:eastAsia="ja-JP"/>
        </w:rPr>
        <w:t xml:space="preserve"> synchronous duty-cycle operation</w:t>
      </w:r>
      <w:r w:rsidR="008D353D">
        <w:rPr>
          <w:lang w:val="en-GB" w:eastAsia="ja-JP"/>
        </w:rPr>
        <w:t xml:space="preserve"> is possible only after the timing acquisition</w:t>
      </w:r>
      <w:r w:rsidR="00FD4F98">
        <w:rPr>
          <w:lang w:val="en-GB" w:eastAsia="ja-JP"/>
        </w:rPr>
        <w:t xml:space="preserve"> via e.g., FL synchronization signal</w:t>
      </w:r>
      <w:r w:rsidR="008D353D">
        <w:rPr>
          <w:lang w:val="en-GB" w:eastAsia="ja-JP"/>
        </w:rPr>
        <w:t xml:space="preserve"> at least once after </w:t>
      </w:r>
      <w:r w:rsidR="00B17128">
        <w:rPr>
          <w:lang w:val="en-GB" w:eastAsia="ja-JP"/>
        </w:rPr>
        <w:t>a</w:t>
      </w:r>
      <w:r w:rsidR="008D353D">
        <w:rPr>
          <w:lang w:val="en-GB" w:eastAsia="ja-JP"/>
        </w:rPr>
        <w:t xml:space="preserve"> cold start.</w:t>
      </w:r>
      <w:r w:rsidR="008F0DF3">
        <w:rPr>
          <w:lang w:val="en-GB" w:eastAsia="ja-JP"/>
        </w:rPr>
        <w:t xml:space="preserve"> </w:t>
      </w:r>
    </w:p>
    <w:p w14:paraId="2974250E" w14:textId="77777777" w:rsidR="007B228F" w:rsidRDefault="007B228F" w:rsidP="000D33CA">
      <w:pPr>
        <w:jc w:val="both"/>
        <w:rPr>
          <w:lang w:val="en-GB" w:eastAsia="ja-JP"/>
        </w:rPr>
      </w:pPr>
    </w:p>
    <w:p w14:paraId="0BB0A7EE" w14:textId="26002097" w:rsidR="007B228F" w:rsidRDefault="00027F6E" w:rsidP="000D33CA">
      <w:pPr>
        <w:jc w:val="both"/>
        <w:rPr>
          <w:lang w:val="en-GB" w:eastAsia="ja-JP"/>
        </w:rPr>
      </w:pPr>
      <w:r>
        <w:rPr>
          <w:lang w:val="en-GB" w:eastAsia="ja-JP"/>
        </w:rPr>
        <w:t>S</w:t>
      </w:r>
      <w:r w:rsidR="007B228F">
        <w:rPr>
          <w:lang w:val="en-GB" w:eastAsia="ja-JP"/>
        </w:rPr>
        <w:t xml:space="preserve">uch a best-effort duty-cycle monitoring (BE-DCM) </w:t>
      </w:r>
      <w:r>
        <w:rPr>
          <w:lang w:val="en-GB" w:eastAsia="ja-JP"/>
        </w:rPr>
        <w:t>would be</w:t>
      </w:r>
      <w:r w:rsidR="007B228F">
        <w:rPr>
          <w:lang w:val="en-GB" w:eastAsia="ja-JP"/>
        </w:rPr>
        <w:t xml:space="preserve"> useful </w:t>
      </w:r>
      <w:r w:rsidR="00C45BAE">
        <w:rPr>
          <w:lang w:val="en-GB" w:eastAsia="ja-JP"/>
        </w:rPr>
        <w:t xml:space="preserve">for A-IoT communications. As illustrated in Fig. 8, reader can </w:t>
      </w:r>
      <w:r w:rsidR="003A4644">
        <w:rPr>
          <w:lang w:val="en-GB" w:eastAsia="ja-JP"/>
        </w:rPr>
        <w:t>identify</w:t>
      </w:r>
      <w:r w:rsidR="00C45BAE">
        <w:rPr>
          <w:lang w:val="en-GB" w:eastAsia="ja-JP"/>
        </w:rPr>
        <w:t xml:space="preserve"> when the A-IoT device</w:t>
      </w:r>
      <w:r w:rsidR="003A4644">
        <w:rPr>
          <w:lang w:val="en-GB" w:eastAsia="ja-JP"/>
        </w:rPr>
        <w:t xml:space="preserve"> would</w:t>
      </w:r>
      <w:r w:rsidR="00C45BAE">
        <w:rPr>
          <w:lang w:val="en-GB" w:eastAsia="ja-JP"/>
        </w:rPr>
        <w:t xml:space="preserve"> wake up in time-domain</w:t>
      </w:r>
      <w:r w:rsidR="00B26BF8">
        <w:rPr>
          <w:lang w:val="en-GB" w:eastAsia="ja-JP"/>
        </w:rPr>
        <w:t xml:space="preserve"> and can transmit FL signal/command </w:t>
      </w:r>
      <w:r w:rsidR="00FB28D0">
        <w:rPr>
          <w:lang w:val="en-GB" w:eastAsia="ja-JP"/>
        </w:rPr>
        <w:t>in a window for on-duration accordingly</w:t>
      </w:r>
      <w:r w:rsidR="00C45BAE">
        <w:rPr>
          <w:lang w:val="en-GB" w:eastAsia="ja-JP"/>
        </w:rPr>
        <w:t>.</w:t>
      </w:r>
    </w:p>
    <w:p w14:paraId="7E58D175" w14:textId="77777777" w:rsidR="009970AD" w:rsidRPr="00A15E79" w:rsidRDefault="009970AD" w:rsidP="000D33CA">
      <w:pPr>
        <w:jc w:val="both"/>
        <w:rPr>
          <w:lang w:val="en-GB" w:eastAsia="ja-JP"/>
        </w:rPr>
      </w:pPr>
    </w:p>
    <w:p w14:paraId="34AEB8F3" w14:textId="1BBCE88F" w:rsidR="009970AD" w:rsidRDefault="007D426B" w:rsidP="007D426B">
      <w:pPr>
        <w:jc w:val="center"/>
        <w:rPr>
          <w:lang w:val="en-GB" w:eastAsia="ja-JP"/>
        </w:rPr>
      </w:pPr>
      <w:r w:rsidRPr="007D426B">
        <w:rPr>
          <w:noProof/>
        </w:rPr>
        <w:lastRenderedPageBreak/>
        <w:drawing>
          <wp:inline distT="0" distB="0" distL="0" distR="0" wp14:anchorId="145CB424" wp14:editId="1966A7FA">
            <wp:extent cx="4127400" cy="2791800"/>
            <wp:effectExtent l="0" t="0" r="0" b="0"/>
            <wp:docPr id="1497862911" name="Picture 149786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400" cy="2791800"/>
                    </a:xfrm>
                    <a:prstGeom prst="rect">
                      <a:avLst/>
                    </a:prstGeom>
                    <a:noFill/>
                    <a:ln>
                      <a:noFill/>
                    </a:ln>
                  </pic:spPr>
                </pic:pic>
              </a:graphicData>
            </a:graphic>
          </wp:inline>
        </w:drawing>
      </w:r>
    </w:p>
    <w:p w14:paraId="1F173C07" w14:textId="56C4A156" w:rsidR="00A15E79" w:rsidRPr="009970AD" w:rsidRDefault="00A15E79" w:rsidP="007D426B">
      <w:pPr>
        <w:jc w:val="center"/>
        <w:rPr>
          <w:lang w:val="en-GB" w:eastAsia="ja-JP"/>
        </w:rPr>
      </w:pPr>
      <w:r>
        <w:rPr>
          <w:rFonts w:hint="eastAsia"/>
          <w:lang w:val="en-GB" w:eastAsia="ja-JP"/>
        </w:rPr>
        <w:t>F</w:t>
      </w:r>
      <w:r>
        <w:rPr>
          <w:lang w:val="en-GB" w:eastAsia="ja-JP"/>
        </w:rPr>
        <w:t>ig. 8</w:t>
      </w:r>
      <w:r>
        <w:rPr>
          <w:lang w:val="en-GB" w:eastAsia="ja-JP"/>
        </w:rPr>
        <w:tab/>
      </w:r>
      <w:r w:rsidR="00360532">
        <w:rPr>
          <w:lang w:val="en-GB" w:eastAsia="ja-JP"/>
        </w:rPr>
        <w:t>Best-effort duty-cycle monitoring (BE-DCM)</w:t>
      </w:r>
    </w:p>
    <w:p w14:paraId="299B4737" w14:textId="77777777" w:rsidR="00DE2C90" w:rsidRDefault="00DE2C90" w:rsidP="000D33CA">
      <w:pPr>
        <w:jc w:val="both"/>
        <w:rPr>
          <w:lang w:val="en-GB" w:eastAsia="ja-JP"/>
        </w:rPr>
      </w:pPr>
    </w:p>
    <w:p w14:paraId="31B98C7D" w14:textId="0D9DC7E7" w:rsidR="00931261" w:rsidRDefault="002F18D8" w:rsidP="000D33CA">
      <w:pPr>
        <w:jc w:val="both"/>
        <w:rPr>
          <w:lang w:val="en-GB" w:eastAsia="ja-JP"/>
        </w:rPr>
      </w:pPr>
      <w:r>
        <w:rPr>
          <w:lang w:val="en-GB" w:eastAsia="ja-JP"/>
        </w:rPr>
        <w:t xml:space="preserve">For </w:t>
      </w:r>
      <w:r w:rsidR="00312E04">
        <w:rPr>
          <w:lang w:val="en-GB" w:eastAsia="ja-JP"/>
        </w:rPr>
        <w:t>BE-DCM</w:t>
      </w:r>
      <w:r>
        <w:rPr>
          <w:lang w:val="en-GB" w:eastAsia="ja-JP"/>
        </w:rPr>
        <w:t>,</w:t>
      </w:r>
      <w:r w:rsidR="00312E04">
        <w:rPr>
          <w:lang w:val="en-GB" w:eastAsia="ja-JP"/>
        </w:rPr>
        <w:t xml:space="preserve"> reader can transmit </w:t>
      </w:r>
      <w:r w:rsidR="007C684E">
        <w:rPr>
          <w:lang w:val="en-GB" w:eastAsia="ja-JP"/>
        </w:rPr>
        <w:t>FL signals</w:t>
      </w:r>
      <w:r w:rsidR="003A4644">
        <w:rPr>
          <w:lang w:val="en-GB" w:eastAsia="ja-JP"/>
        </w:rPr>
        <w:t>/commands</w:t>
      </w:r>
      <w:r w:rsidR="007C684E">
        <w:rPr>
          <w:lang w:val="en-GB" w:eastAsia="ja-JP"/>
        </w:rPr>
        <w:t xml:space="preserve"> in the windows</w:t>
      </w:r>
      <w:r w:rsidR="00F37FD5">
        <w:rPr>
          <w:lang w:val="en-GB" w:eastAsia="ja-JP"/>
        </w:rPr>
        <w:t xml:space="preserve"> of on-durations</w:t>
      </w:r>
      <w:r w:rsidR="007C684E">
        <w:rPr>
          <w:lang w:val="en-GB" w:eastAsia="ja-JP"/>
        </w:rPr>
        <w:t xml:space="preserve">. </w:t>
      </w:r>
      <w:r w:rsidR="0094796A">
        <w:rPr>
          <w:lang w:val="en-GB" w:eastAsia="ja-JP"/>
        </w:rPr>
        <w:t xml:space="preserve">A-IoT devices wake up </w:t>
      </w:r>
      <w:r w:rsidR="003E22D6">
        <w:rPr>
          <w:lang w:val="en-GB" w:eastAsia="ja-JP"/>
        </w:rPr>
        <w:t>at an on-duration of duty-cycle</w:t>
      </w:r>
      <w:r w:rsidR="00EF3130">
        <w:rPr>
          <w:lang w:val="en-GB" w:eastAsia="ja-JP"/>
        </w:rPr>
        <w:t xml:space="preserve">. </w:t>
      </w:r>
      <w:r w:rsidR="00F1231D">
        <w:rPr>
          <w:lang w:val="en-GB" w:eastAsia="ja-JP"/>
        </w:rPr>
        <w:t>If a</w:t>
      </w:r>
      <w:r w:rsidR="00EF3130">
        <w:rPr>
          <w:lang w:val="en-GB" w:eastAsia="ja-JP"/>
        </w:rPr>
        <w:t xml:space="preserve">n A-IoT device </w:t>
      </w:r>
      <w:r w:rsidR="00F1231D">
        <w:rPr>
          <w:lang w:val="en-GB" w:eastAsia="ja-JP"/>
        </w:rPr>
        <w:t xml:space="preserve">wakes up and </w:t>
      </w:r>
      <w:r w:rsidR="00EF3130">
        <w:rPr>
          <w:lang w:val="en-GB" w:eastAsia="ja-JP"/>
        </w:rPr>
        <w:t>detect</w:t>
      </w:r>
      <w:r w:rsidR="00F1231D">
        <w:rPr>
          <w:lang w:val="en-GB" w:eastAsia="ja-JP"/>
        </w:rPr>
        <w:t>s</w:t>
      </w:r>
      <w:r w:rsidR="00EF3130">
        <w:rPr>
          <w:lang w:val="en-GB" w:eastAsia="ja-JP"/>
        </w:rPr>
        <w:t xml:space="preserve"> an FL sync</w:t>
      </w:r>
      <w:r w:rsidR="00026D21">
        <w:rPr>
          <w:lang w:val="en-GB" w:eastAsia="ja-JP"/>
        </w:rPr>
        <w:t>hronization</w:t>
      </w:r>
      <w:r w:rsidR="00EF3130">
        <w:rPr>
          <w:lang w:val="en-GB" w:eastAsia="ja-JP"/>
        </w:rPr>
        <w:t xml:space="preserve"> signal during on-duration</w:t>
      </w:r>
      <w:r w:rsidR="00F1231D">
        <w:rPr>
          <w:lang w:val="en-GB" w:eastAsia="ja-JP"/>
        </w:rPr>
        <w:t xml:space="preserve">, the device can acquire/correct its timing of on-duration of BE-DCM. If the A-IoT device </w:t>
      </w:r>
      <w:r w:rsidR="001F4248">
        <w:rPr>
          <w:lang w:val="en-GB" w:eastAsia="ja-JP"/>
        </w:rPr>
        <w:t>further d</w:t>
      </w:r>
      <w:r w:rsidR="00EF3130">
        <w:rPr>
          <w:lang w:val="en-GB" w:eastAsia="ja-JP"/>
        </w:rPr>
        <w:t>etect</w:t>
      </w:r>
      <w:r w:rsidR="001F4248">
        <w:rPr>
          <w:lang w:val="en-GB" w:eastAsia="ja-JP"/>
        </w:rPr>
        <w:t>s</w:t>
      </w:r>
      <w:r w:rsidR="00EF3130">
        <w:rPr>
          <w:lang w:val="en-GB" w:eastAsia="ja-JP"/>
        </w:rPr>
        <w:t xml:space="preserve"> an indication (e.g., WUS) that there is a subsequent FL command</w:t>
      </w:r>
      <w:r w:rsidR="001F4248">
        <w:rPr>
          <w:lang w:val="en-GB" w:eastAsia="ja-JP"/>
        </w:rPr>
        <w:t>/data for the A-IoT device, it can continue</w:t>
      </w:r>
      <w:r w:rsidR="00EF3130">
        <w:rPr>
          <w:lang w:val="en-GB" w:eastAsia="ja-JP"/>
        </w:rPr>
        <w:t xml:space="preserve"> to process</w:t>
      </w:r>
      <w:r w:rsidR="001F4248">
        <w:rPr>
          <w:lang w:val="en-GB" w:eastAsia="ja-JP"/>
        </w:rPr>
        <w:t xml:space="preserve"> it</w:t>
      </w:r>
      <w:r w:rsidR="0090354B">
        <w:rPr>
          <w:lang w:val="en-GB" w:eastAsia="ja-JP"/>
        </w:rPr>
        <w:t>.</w:t>
      </w:r>
      <w:r w:rsidR="0032213D">
        <w:rPr>
          <w:lang w:val="en-GB" w:eastAsia="ja-JP"/>
        </w:rPr>
        <w:t xml:space="preserve"> </w:t>
      </w:r>
    </w:p>
    <w:p w14:paraId="4D2246EA" w14:textId="77777777" w:rsidR="00F63DB8" w:rsidRDefault="00F63DB8" w:rsidP="000D33CA">
      <w:pPr>
        <w:jc w:val="both"/>
        <w:rPr>
          <w:lang w:val="en-GB" w:eastAsia="ja-JP"/>
        </w:rPr>
      </w:pPr>
    </w:p>
    <w:p w14:paraId="3E894F75" w14:textId="08E400CF" w:rsidR="004324F2" w:rsidRDefault="00A622F0" w:rsidP="004324F2">
      <w:pPr>
        <w:jc w:val="center"/>
        <w:rPr>
          <w:lang w:val="en-GB" w:eastAsia="ja-JP"/>
        </w:rPr>
      </w:pPr>
      <w:r w:rsidRPr="00A622F0">
        <w:rPr>
          <w:noProof/>
        </w:rPr>
        <w:drawing>
          <wp:inline distT="0" distB="0" distL="0" distR="0" wp14:anchorId="63DA4F4D" wp14:editId="43482A49">
            <wp:extent cx="4435200" cy="1440000"/>
            <wp:effectExtent l="0" t="0" r="0" b="0"/>
            <wp:docPr id="983840666" name="Picture 983840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35200" cy="1440000"/>
                    </a:xfrm>
                    <a:prstGeom prst="rect">
                      <a:avLst/>
                    </a:prstGeom>
                    <a:noFill/>
                    <a:ln>
                      <a:noFill/>
                    </a:ln>
                  </pic:spPr>
                </pic:pic>
              </a:graphicData>
            </a:graphic>
          </wp:inline>
        </w:drawing>
      </w:r>
    </w:p>
    <w:p w14:paraId="1270DDAE" w14:textId="4DA11050" w:rsidR="004324F2" w:rsidRDefault="004324F2" w:rsidP="004324F2">
      <w:pPr>
        <w:jc w:val="center"/>
        <w:rPr>
          <w:lang w:val="en-GB" w:eastAsia="ja-JP"/>
        </w:rPr>
      </w:pPr>
      <w:r>
        <w:rPr>
          <w:rFonts w:hint="eastAsia"/>
          <w:lang w:val="en-GB" w:eastAsia="ja-JP"/>
        </w:rPr>
        <w:t>F</w:t>
      </w:r>
      <w:r>
        <w:rPr>
          <w:lang w:val="en-GB" w:eastAsia="ja-JP"/>
        </w:rPr>
        <w:t>ig. 9</w:t>
      </w:r>
      <w:r>
        <w:rPr>
          <w:lang w:val="en-GB" w:eastAsia="ja-JP"/>
        </w:rPr>
        <w:tab/>
      </w:r>
      <w:r w:rsidR="001C61F5">
        <w:rPr>
          <w:lang w:val="en-GB" w:eastAsia="ja-JP"/>
        </w:rPr>
        <w:t>Synchronization for BE-DCM operation</w:t>
      </w:r>
    </w:p>
    <w:p w14:paraId="607B9207" w14:textId="77777777" w:rsidR="004324F2" w:rsidRDefault="004324F2" w:rsidP="000D33CA">
      <w:pPr>
        <w:jc w:val="both"/>
        <w:rPr>
          <w:lang w:val="en-GB" w:eastAsia="ja-JP"/>
        </w:rPr>
      </w:pPr>
    </w:p>
    <w:p w14:paraId="720247FD" w14:textId="445B62CD" w:rsidR="003E22D6" w:rsidRDefault="000D2A73" w:rsidP="000D33CA">
      <w:pPr>
        <w:jc w:val="both"/>
        <w:rPr>
          <w:lang w:val="en-GB" w:eastAsia="ja-JP"/>
        </w:rPr>
      </w:pPr>
      <w:r>
        <w:rPr>
          <w:lang w:val="en-GB" w:eastAsia="ja-JP"/>
        </w:rPr>
        <w:t xml:space="preserve">Again, the duty-cycle operation is still best-effort. </w:t>
      </w:r>
      <w:r w:rsidR="001C3CE9">
        <w:rPr>
          <w:lang w:val="en-GB" w:eastAsia="ja-JP"/>
        </w:rPr>
        <w:t>Support of a</w:t>
      </w:r>
      <w:r w:rsidR="002D4A50">
        <w:rPr>
          <w:lang w:val="en-GB" w:eastAsia="ja-JP"/>
        </w:rPr>
        <w:t xml:space="preserve">synchronous operation is </w:t>
      </w:r>
      <w:r w:rsidR="001C3CE9">
        <w:rPr>
          <w:lang w:val="en-GB" w:eastAsia="ja-JP"/>
        </w:rPr>
        <w:t xml:space="preserve">still </w:t>
      </w:r>
      <w:r w:rsidR="002D4A50">
        <w:rPr>
          <w:lang w:val="en-GB" w:eastAsia="ja-JP"/>
        </w:rPr>
        <w:t xml:space="preserve">necessary for A-IoT device that wakes up with </w:t>
      </w:r>
      <w:r w:rsidR="001C3CE9">
        <w:rPr>
          <w:lang w:val="en-GB" w:eastAsia="ja-JP"/>
        </w:rPr>
        <w:t xml:space="preserve">sufficiently </w:t>
      </w:r>
      <w:r w:rsidR="002D4A50">
        <w:rPr>
          <w:lang w:val="en-GB" w:eastAsia="ja-JP"/>
        </w:rPr>
        <w:t xml:space="preserve">high RF </w:t>
      </w:r>
      <w:r w:rsidR="001C3CE9">
        <w:rPr>
          <w:lang w:val="en-GB" w:eastAsia="ja-JP"/>
        </w:rPr>
        <w:t xml:space="preserve">incident </w:t>
      </w:r>
      <w:r w:rsidR="002D4A50">
        <w:rPr>
          <w:lang w:val="en-GB" w:eastAsia="ja-JP"/>
        </w:rPr>
        <w:t>power (e.g., near cell)</w:t>
      </w:r>
      <w:r>
        <w:rPr>
          <w:lang w:val="en-GB" w:eastAsia="ja-JP"/>
        </w:rPr>
        <w:t>,</w:t>
      </w:r>
      <w:r w:rsidR="002D4A50">
        <w:rPr>
          <w:lang w:val="en-GB" w:eastAsia="ja-JP"/>
        </w:rPr>
        <w:t xml:space="preserve"> or </w:t>
      </w:r>
      <w:r w:rsidR="00260A9C">
        <w:rPr>
          <w:lang w:val="en-GB" w:eastAsia="ja-JP"/>
        </w:rPr>
        <w:t>at the very beginning of cold start.</w:t>
      </w:r>
    </w:p>
    <w:p w14:paraId="40168F18" w14:textId="77777777" w:rsidR="008E6BFE" w:rsidRPr="004060AE" w:rsidRDefault="008E6BFE" w:rsidP="000D33CA">
      <w:pPr>
        <w:jc w:val="both"/>
        <w:rPr>
          <w:lang w:val="en-GB" w:eastAsia="ja-JP"/>
        </w:rPr>
      </w:pPr>
    </w:p>
    <w:p w14:paraId="1385C0FF" w14:textId="18C76EB3" w:rsidR="000A6490" w:rsidRPr="0066217D" w:rsidRDefault="000A6490" w:rsidP="000A6490">
      <w:pPr>
        <w:jc w:val="both"/>
        <w:rPr>
          <w:b/>
          <w:bCs/>
          <w:u w:val="single"/>
          <w:lang w:eastAsia="ja-JP"/>
        </w:rPr>
      </w:pPr>
      <w:r>
        <w:rPr>
          <w:b/>
          <w:bCs/>
          <w:u w:val="single"/>
          <w:lang w:eastAsia="ja-JP"/>
        </w:rPr>
        <w:t xml:space="preserve">Proposal </w:t>
      </w:r>
      <w:r w:rsidR="002A354E">
        <w:rPr>
          <w:b/>
          <w:bCs/>
          <w:u w:val="single"/>
          <w:lang w:eastAsia="ja-JP"/>
        </w:rPr>
        <w:t>4</w:t>
      </w:r>
      <w:r w:rsidRPr="0066217D">
        <w:rPr>
          <w:b/>
          <w:bCs/>
          <w:u w:val="single"/>
          <w:lang w:eastAsia="ja-JP"/>
        </w:rPr>
        <w:t>:</w:t>
      </w:r>
    </w:p>
    <w:p w14:paraId="03E47AE1" w14:textId="52E381FA" w:rsidR="002A354E" w:rsidRDefault="00E23DEA" w:rsidP="006D4D5D">
      <w:pPr>
        <w:pStyle w:val="ListParagraph"/>
        <w:numPr>
          <w:ilvl w:val="0"/>
          <w:numId w:val="32"/>
        </w:numPr>
        <w:ind w:leftChars="0"/>
        <w:jc w:val="both"/>
        <w:rPr>
          <w:lang w:eastAsia="ja-JP"/>
        </w:rPr>
      </w:pPr>
      <w:r>
        <w:rPr>
          <w:lang w:eastAsia="ja-JP"/>
        </w:rPr>
        <w:t xml:space="preserve">Study synchronization framework for </w:t>
      </w:r>
      <w:r w:rsidR="00332E83">
        <w:rPr>
          <w:lang w:eastAsia="ja-JP"/>
        </w:rPr>
        <w:t>best-effort duty-cycle operation</w:t>
      </w:r>
      <w:r w:rsidR="007A1030">
        <w:rPr>
          <w:lang w:eastAsia="ja-JP"/>
        </w:rPr>
        <w:t xml:space="preserve"> (BE-DCM)</w:t>
      </w:r>
    </w:p>
    <w:p w14:paraId="53430AEF" w14:textId="77777777" w:rsidR="00F63DB8" w:rsidRPr="000A6490" w:rsidRDefault="00F63DB8" w:rsidP="000D33CA">
      <w:pPr>
        <w:jc w:val="both"/>
        <w:rPr>
          <w:lang w:eastAsia="ja-JP"/>
        </w:rPr>
      </w:pPr>
    </w:p>
    <w:p w14:paraId="293C95DF" w14:textId="78737A23" w:rsidR="00ED18EB" w:rsidRDefault="00ED18EB" w:rsidP="00ED18EB">
      <w:pPr>
        <w:jc w:val="both"/>
        <w:rPr>
          <w:lang w:val="en-GB" w:eastAsia="ja-JP"/>
        </w:rPr>
      </w:pPr>
      <w:r>
        <w:rPr>
          <w:rFonts w:hint="eastAsia"/>
          <w:lang w:val="en-GB" w:eastAsia="ja-JP"/>
        </w:rPr>
        <w:t>F</w:t>
      </w:r>
      <w:r>
        <w:rPr>
          <w:lang w:val="en-GB" w:eastAsia="ja-JP"/>
        </w:rPr>
        <w:t>or BL, reader must be able to acquire tim</w:t>
      </w:r>
      <w:r w:rsidR="00A06205">
        <w:rPr>
          <w:lang w:val="en-GB" w:eastAsia="ja-JP"/>
        </w:rPr>
        <w:t>e</w:t>
      </w:r>
      <w:r>
        <w:rPr>
          <w:lang w:val="en-GB" w:eastAsia="ja-JP"/>
        </w:rPr>
        <w:t xml:space="preserve">/frequency of BL backscattering/transmission from A-IoT devices. Unlike FL, this </w:t>
      </w:r>
      <w:r w:rsidR="00B27304">
        <w:rPr>
          <w:lang w:val="en-GB" w:eastAsia="ja-JP"/>
        </w:rPr>
        <w:t xml:space="preserve">does not need to be duty-cycle </w:t>
      </w:r>
      <w:proofErr w:type="gramStart"/>
      <w:r w:rsidR="00B27304">
        <w:rPr>
          <w:lang w:val="en-GB" w:eastAsia="ja-JP"/>
        </w:rPr>
        <w:t>operation, and</w:t>
      </w:r>
      <w:proofErr w:type="gramEnd"/>
      <w:r w:rsidR="0066571D">
        <w:rPr>
          <w:lang w:val="en-GB" w:eastAsia="ja-JP"/>
        </w:rPr>
        <w:t xml:space="preserve"> </w:t>
      </w:r>
      <w:r w:rsidR="006F4E86">
        <w:rPr>
          <w:lang w:val="en-GB" w:eastAsia="ja-JP"/>
        </w:rPr>
        <w:t xml:space="preserve">can be based on </w:t>
      </w:r>
      <w:r>
        <w:rPr>
          <w:lang w:val="en-GB" w:eastAsia="ja-JP"/>
        </w:rPr>
        <w:t>preamble</w:t>
      </w:r>
      <w:r w:rsidR="003C0D1D">
        <w:rPr>
          <w:lang w:val="en-GB" w:eastAsia="ja-JP"/>
        </w:rPr>
        <w:t xml:space="preserve"> (and additionally </w:t>
      </w:r>
      <w:proofErr w:type="spellStart"/>
      <w:r w:rsidR="003C0D1D">
        <w:rPr>
          <w:lang w:val="en-GB" w:eastAsia="ja-JP"/>
        </w:rPr>
        <w:t>midamble</w:t>
      </w:r>
      <w:proofErr w:type="spellEnd"/>
      <w:r w:rsidR="003C0D1D">
        <w:rPr>
          <w:lang w:val="en-GB" w:eastAsia="ja-JP"/>
        </w:rPr>
        <w:t>, if necessary [</w:t>
      </w:r>
      <w:r w:rsidR="00BC4BF6">
        <w:rPr>
          <w:lang w:val="en-GB" w:eastAsia="ja-JP"/>
        </w:rPr>
        <w:t>4</w:t>
      </w:r>
      <w:r w:rsidR="003C0D1D">
        <w:rPr>
          <w:lang w:val="en-GB" w:eastAsia="ja-JP"/>
        </w:rPr>
        <w:t>])</w:t>
      </w:r>
      <w:r>
        <w:rPr>
          <w:lang w:val="en-GB" w:eastAsia="ja-JP"/>
        </w:rPr>
        <w:t>, associated with the BL.</w:t>
      </w:r>
      <w:r w:rsidR="001A7490">
        <w:rPr>
          <w:lang w:val="en-GB" w:eastAsia="ja-JP"/>
        </w:rPr>
        <w:t xml:space="preserve"> A</w:t>
      </w:r>
      <w:r w:rsidR="0066571D">
        <w:rPr>
          <w:lang w:val="en-GB" w:eastAsia="ja-JP"/>
        </w:rPr>
        <w:t xml:space="preserve">ssuming that the BL </w:t>
      </w:r>
      <w:r w:rsidR="0066571D">
        <w:rPr>
          <w:lang w:val="en-GB" w:eastAsia="ja-JP"/>
        </w:rPr>
        <w:lastRenderedPageBreak/>
        <w:t xml:space="preserve">backscattering/transmission is controlled by reader, it is possible </w:t>
      </w:r>
      <w:r w:rsidR="00077690">
        <w:rPr>
          <w:lang w:val="en-GB" w:eastAsia="ja-JP"/>
        </w:rPr>
        <w:t>for</w:t>
      </w:r>
      <w:r w:rsidR="0066571D">
        <w:rPr>
          <w:lang w:val="en-GB" w:eastAsia="ja-JP"/>
        </w:rPr>
        <w:t xml:space="preserve"> reader to establish a window to monitor the BL reception</w:t>
      </w:r>
      <w:r w:rsidR="00077690">
        <w:rPr>
          <w:lang w:val="en-GB" w:eastAsia="ja-JP"/>
        </w:rPr>
        <w:t xml:space="preserve"> </w:t>
      </w:r>
      <w:r w:rsidR="004B2482">
        <w:rPr>
          <w:lang w:val="en-GB" w:eastAsia="ja-JP"/>
        </w:rPr>
        <w:t>in an on-demand manner</w:t>
      </w:r>
      <w:r w:rsidR="0066571D">
        <w:rPr>
          <w:lang w:val="en-GB" w:eastAsia="ja-JP"/>
        </w:rPr>
        <w:t>.</w:t>
      </w:r>
    </w:p>
    <w:p w14:paraId="144E56A5" w14:textId="77777777" w:rsidR="00ED18EB" w:rsidRDefault="00ED18EB" w:rsidP="00ED18EB">
      <w:pPr>
        <w:jc w:val="both"/>
        <w:rPr>
          <w:lang w:val="en-GB" w:eastAsia="ja-JP"/>
        </w:rPr>
      </w:pPr>
    </w:p>
    <w:p w14:paraId="7CD84CB4" w14:textId="29E86BFD" w:rsidR="00E23DEA" w:rsidRPr="0066217D" w:rsidRDefault="00E23DEA" w:rsidP="00E23DEA">
      <w:pPr>
        <w:jc w:val="both"/>
        <w:rPr>
          <w:b/>
          <w:bCs/>
          <w:u w:val="single"/>
          <w:lang w:eastAsia="ja-JP"/>
        </w:rPr>
      </w:pPr>
      <w:r>
        <w:rPr>
          <w:b/>
          <w:bCs/>
          <w:u w:val="single"/>
          <w:lang w:eastAsia="ja-JP"/>
        </w:rPr>
        <w:t xml:space="preserve">Proposal </w:t>
      </w:r>
      <w:r w:rsidR="0066571D">
        <w:rPr>
          <w:b/>
          <w:bCs/>
          <w:u w:val="single"/>
          <w:lang w:eastAsia="ja-JP"/>
        </w:rPr>
        <w:t>5</w:t>
      </w:r>
      <w:r w:rsidRPr="0066217D">
        <w:rPr>
          <w:b/>
          <w:bCs/>
          <w:u w:val="single"/>
          <w:lang w:eastAsia="ja-JP"/>
        </w:rPr>
        <w:t>:</w:t>
      </w:r>
    </w:p>
    <w:p w14:paraId="11038603" w14:textId="21A17A98" w:rsidR="00E23DEA" w:rsidRDefault="001D4EA0" w:rsidP="00E23DEA">
      <w:pPr>
        <w:pStyle w:val="ListParagraph"/>
        <w:numPr>
          <w:ilvl w:val="0"/>
          <w:numId w:val="32"/>
        </w:numPr>
        <w:ind w:leftChars="0"/>
        <w:jc w:val="both"/>
        <w:rPr>
          <w:lang w:eastAsia="ja-JP"/>
        </w:rPr>
      </w:pPr>
      <w:r>
        <w:rPr>
          <w:lang w:eastAsia="ja-JP"/>
        </w:rPr>
        <w:t xml:space="preserve">BL synchronization </w:t>
      </w:r>
      <w:r w:rsidR="007A1030">
        <w:rPr>
          <w:lang w:eastAsia="ja-JP"/>
        </w:rPr>
        <w:t>for</w:t>
      </w:r>
      <w:r>
        <w:rPr>
          <w:lang w:eastAsia="ja-JP"/>
        </w:rPr>
        <w:t xml:space="preserve"> reader is based on aperiodic signal, such as preamble, associated with the </w:t>
      </w:r>
      <w:proofErr w:type="gramStart"/>
      <w:r>
        <w:rPr>
          <w:lang w:eastAsia="ja-JP"/>
        </w:rPr>
        <w:t>BL</w:t>
      </w:r>
      <w:proofErr w:type="gramEnd"/>
    </w:p>
    <w:p w14:paraId="1D88DE68" w14:textId="77777777" w:rsidR="00C63CA0" w:rsidRPr="001D4EA0" w:rsidRDefault="00C63CA0" w:rsidP="000D33CA">
      <w:pPr>
        <w:jc w:val="both"/>
        <w:rPr>
          <w:lang w:eastAsia="ja-JP"/>
        </w:rPr>
      </w:pPr>
    </w:p>
    <w:p w14:paraId="69646736" w14:textId="03D1561F" w:rsidR="00742004" w:rsidRPr="00B365FB" w:rsidRDefault="00DC4380" w:rsidP="00742004">
      <w:pPr>
        <w:pStyle w:val="Heading2"/>
        <w:rPr>
          <w:b/>
          <w:sz w:val="24"/>
          <w:szCs w:val="24"/>
          <w:lang w:eastAsia="ja-JP"/>
        </w:rPr>
      </w:pPr>
      <w:r>
        <w:rPr>
          <w:b/>
          <w:sz w:val="24"/>
          <w:szCs w:val="24"/>
          <w:lang w:eastAsia="ja-JP"/>
        </w:rPr>
        <w:t>5</w:t>
      </w:r>
      <w:r w:rsidR="00742004" w:rsidRPr="00B365FB">
        <w:rPr>
          <w:b/>
          <w:sz w:val="24"/>
          <w:szCs w:val="24"/>
          <w:lang w:eastAsia="ja-JP"/>
        </w:rPr>
        <w:t>.</w:t>
      </w:r>
      <w:r w:rsidR="0065656D">
        <w:rPr>
          <w:b/>
          <w:sz w:val="24"/>
          <w:szCs w:val="24"/>
          <w:lang w:eastAsia="ja-JP"/>
        </w:rPr>
        <w:t>2</w:t>
      </w:r>
      <w:r w:rsidR="00742004" w:rsidRPr="00B365FB">
        <w:rPr>
          <w:b/>
          <w:sz w:val="24"/>
          <w:szCs w:val="24"/>
          <w:lang w:eastAsia="ja-JP"/>
        </w:rPr>
        <w:tab/>
      </w:r>
      <w:r w:rsidR="001F0AB9">
        <w:rPr>
          <w:b/>
          <w:sz w:val="24"/>
          <w:szCs w:val="24"/>
          <w:lang w:eastAsia="ja-JP"/>
        </w:rPr>
        <w:t>FL s</w:t>
      </w:r>
      <w:r w:rsidR="00742004" w:rsidRPr="00B365FB">
        <w:rPr>
          <w:b/>
          <w:sz w:val="24"/>
          <w:szCs w:val="24"/>
          <w:lang w:eastAsia="ja-JP"/>
        </w:rPr>
        <w:t>ynchronization signal</w:t>
      </w:r>
    </w:p>
    <w:p w14:paraId="3D7A87A2" w14:textId="17CB8115" w:rsidR="00D93BAF" w:rsidRDefault="00441F24" w:rsidP="000D33CA">
      <w:pPr>
        <w:jc w:val="both"/>
        <w:rPr>
          <w:lang w:val="en-GB" w:eastAsia="ja-JP"/>
        </w:rPr>
      </w:pPr>
      <w:r>
        <w:rPr>
          <w:rFonts w:hint="eastAsia"/>
          <w:lang w:val="en-GB" w:eastAsia="ja-JP"/>
        </w:rPr>
        <w:t>F</w:t>
      </w:r>
      <w:r>
        <w:rPr>
          <w:lang w:val="en-GB" w:eastAsia="ja-JP"/>
        </w:rPr>
        <w:t xml:space="preserve">or clock/timing synchronization, </w:t>
      </w:r>
      <w:r w:rsidR="00710553">
        <w:rPr>
          <w:lang w:val="en-GB" w:eastAsia="ja-JP"/>
        </w:rPr>
        <w:t xml:space="preserve">the synchronization signal should be designed </w:t>
      </w:r>
      <w:r w:rsidR="00BF2D1D">
        <w:rPr>
          <w:lang w:val="en-GB" w:eastAsia="ja-JP"/>
        </w:rPr>
        <w:t xml:space="preserve">for </w:t>
      </w:r>
      <w:r w:rsidR="00710553">
        <w:rPr>
          <w:lang w:val="en-GB" w:eastAsia="ja-JP"/>
        </w:rPr>
        <w:t>simple RF envelop</w:t>
      </w:r>
      <w:r w:rsidR="005C66CF">
        <w:rPr>
          <w:lang w:val="en-GB" w:eastAsia="ja-JP"/>
        </w:rPr>
        <w:t>e</w:t>
      </w:r>
      <w:r w:rsidR="00710553">
        <w:rPr>
          <w:lang w:val="en-GB" w:eastAsia="ja-JP"/>
        </w:rPr>
        <w:t xml:space="preserve"> detector. </w:t>
      </w:r>
      <w:r w:rsidR="00470182">
        <w:rPr>
          <w:lang w:val="en-GB" w:eastAsia="ja-JP"/>
        </w:rPr>
        <w:t>According to the study in</w:t>
      </w:r>
      <w:r w:rsidR="00BF2D1D">
        <w:rPr>
          <w:lang w:val="en-GB" w:eastAsia="ja-JP"/>
        </w:rPr>
        <w:t xml:space="preserve"> R18 LP-WUS</w:t>
      </w:r>
      <w:r w:rsidR="00470182">
        <w:rPr>
          <w:lang w:val="en-GB" w:eastAsia="ja-JP"/>
        </w:rPr>
        <w:t>/LP-SS</w:t>
      </w:r>
      <w:r w:rsidR="00BF2D1D">
        <w:rPr>
          <w:lang w:val="en-GB" w:eastAsia="ja-JP"/>
        </w:rPr>
        <w:t xml:space="preserve">, </w:t>
      </w:r>
      <w:r w:rsidR="00270C34">
        <w:rPr>
          <w:lang w:val="en-GB" w:eastAsia="ja-JP"/>
        </w:rPr>
        <w:t>a</w:t>
      </w:r>
      <w:r w:rsidR="00742F9D">
        <w:rPr>
          <w:lang w:val="en-GB" w:eastAsia="ja-JP"/>
        </w:rPr>
        <w:t>n</w:t>
      </w:r>
      <w:r w:rsidR="00270C34">
        <w:rPr>
          <w:lang w:val="en-GB" w:eastAsia="ja-JP"/>
        </w:rPr>
        <w:t xml:space="preserve"> </w:t>
      </w:r>
      <w:r w:rsidR="00BF2D1D">
        <w:rPr>
          <w:lang w:val="en-GB" w:eastAsia="ja-JP"/>
        </w:rPr>
        <w:t xml:space="preserve">OOK/ASK </w:t>
      </w:r>
      <w:r w:rsidR="008A1568">
        <w:rPr>
          <w:lang w:val="en-GB" w:eastAsia="ja-JP"/>
        </w:rPr>
        <w:t xml:space="preserve">modulated </w:t>
      </w:r>
      <w:r w:rsidR="00BF2D1D">
        <w:rPr>
          <w:lang w:val="en-GB" w:eastAsia="ja-JP"/>
        </w:rPr>
        <w:t xml:space="preserve">sequence </w:t>
      </w:r>
      <w:r w:rsidR="00270C34">
        <w:rPr>
          <w:lang w:val="en-GB" w:eastAsia="ja-JP"/>
        </w:rPr>
        <w:t xml:space="preserve">would </w:t>
      </w:r>
      <w:r w:rsidR="006E102E">
        <w:rPr>
          <w:lang w:val="en-GB" w:eastAsia="ja-JP"/>
        </w:rPr>
        <w:t xml:space="preserve">be </w:t>
      </w:r>
      <w:r w:rsidR="003D7D2F">
        <w:rPr>
          <w:lang w:val="en-GB" w:eastAsia="ja-JP"/>
        </w:rPr>
        <w:t>a</w:t>
      </w:r>
      <w:r w:rsidR="006E102E">
        <w:rPr>
          <w:lang w:val="en-GB" w:eastAsia="ja-JP"/>
        </w:rPr>
        <w:t xml:space="preserve"> promising option</w:t>
      </w:r>
      <w:r w:rsidR="00270C34">
        <w:rPr>
          <w:lang w:val="en-GB" w:eastAsia="ja-JP"/>
        </w:rPr>
        <w:t xml:space="preserve"> for this. As we present in [</w:t>
      </w:r>
      <w:r w:rsidR="0094756E">
        <w:rPr>
          <w:lang w:val="en-GB" w:eastAsia="ja-JP"/>
        </w:rPr>
        <w:t>4</w:t>
      </w:r>
      <w:r w:rsidR="00270C34">
        <w:rPr>
          <w:lang w:val="en-GB" w:eastAsia="ja-JP"/>
        </w:rPr>
        <w:t xml:space="preserve">], </w:t>
      </w:r>
      <w:r w:rsidR="008A1568">
        <w:rPr>
          <w:lang w:val="en-GB" w:eastAsia="ja-JP"/>
        </w:rPr>
        <w:t xml:space="preserve">OOK/ASK modulation with Manchester coding </w:t>
      </w:r>
      <w:r w:rsidR="009424A0">
        <w:rPr>
          <w:lang w:val="en-GB" w:eastAsia="ja-JP"/>
        </w:rPr>
        <w:t>would be</w:t>
      </w:r>
      <w:r w:rsidR="008A1568">
        <w:rPr>
          <w:lang w:val="en-GB" w:eastAsia="ja-JP"/>
        </w:rPr>
        <w:t xml:space="preserve"> a good candidate of </w:t>
      </w:r>
      <w:r w:rsidR="00BE364E">
        <w:rPr>
          <w:lang w:val="en-GB" w:eastAsia="ja-JP"/>
        </w:rPr>
        <w:t xml:space="preserve">FL </w:t>
      </w:r>
      <w:r w:rsidR="00365915">
        <w:rPr>
          <w:lang w:val="en-GB" w:eastAsia="ja-JP"/>
        </w:rPr>
        <w:t>control/</w:t>
      </w:r>
      <w:r w:rsidR="00BE364E">
        <w:rPr>
          <w:lang w:val="en-GB" w:eastAsia="ja-JP"/>
        </w:rPr>
        <w:t>data waveform</w:t>
      </w:r>
      <w:r w:rsidR="008D2E5E">
        <w:rPr>
          <w:lang w:val="en-GB" w:eastAsia="ja-JP"/>
        </w:rPr>
        <w:t xml:space="preserve">. </w:t>
      </w:r>
      <w:r w:rsidR="00365915">
        <w:rPr>
          <w:lang w:val="en-GB" w:eastAsia="ja-JP"/>
        </w:rPr>
        <w:t>Similarly, t</w:t>
      </w:r>
      <w:r w:rsidR="008D2E5E">
        <w:rPr>
          <w:lang w:val="en-GB" w:eastAsia="ja-JP"/>
        </w:rPr>
        <w:t xml:space="preserve">he </w:t>
      </w:r>
      <w:r w:rsidR="00D93BAF">
        <w:rPr>
          <w:lang w:val="en-GB" w:eastAsia="ja-JP"/>
        </w:rPr>
        <w:t xml:space="preserve">signal for </w:t>
      </w:r>
      <w:r w:rsidR="008D2E5E">
        <w:rPr>
          <w:lang w:val="en-GB" w:eastAsia="ja-JP"/>
        </w:rPr>
        <w:t xml:space="preserve">clock/timing synchronization can </w:t>
      </w:r>
      <w:r w:rsidR="00D93BAF">
        <w:rPr>
          <w:lang w:val="en-GB" w:eastAsia="ja-JP"/>
        </w:rPr>
        <w:t xml:space="preserve">be a known (predefined or preconfigured) sequence of OOK/ASK </w:t>
      </w:r>
      <w:r w:rsidR="00086805">
        <w:rPr>
          <w:lang w:val="en-GB" w:eastAsia="ja-JP"/>
        </w:rPr>
        <w:t xml:space="preserve">symbols </w:t>
      </w:r>
      <w:r w:rsidR="00D93BAF">
        <w:rPr>
          <w:lang w:val="en-GB" w:eastAsia="ja-JP"/>
        </w:rPr>
        <w:t>with Manchester coding</w:t>
      </w:r>
      <w:r w:rsidR="00BE364E">
        <w:rPr>
          <w:lang w:val="en-GB" w:eastAsia="ja-JP"/>
        </w:rPr>
        <w:t>.</w:t>
      </w:r>
      <w:r w:rsidR="0065656D">
        <w:rPr>
          <w:lang w:val="en-GB" w:eastAsia="ja-JP"/>
        </w:rPr>
        <w:t xml:space="preserve"> </w:t>
      </w:r>
      <w:r w:rsidR="009424A0">
        <w:rPr>
          <w:lang w:val="en-GB" w:eastAsia="ja-JP"/>
        </w:rPr>
        <w:t>The sequence may need to have good cross/auto correlation properties.</w:t>
      </w:r>
    </w:p>
    <w:p w14:paraId="26D41D59" w14:textId="77777777" w:rsidR="00CE3B0B" w:rsidRDefault="00CE3B0B" w:rsidP="000D33CA">
      <w:pPr>
        <w:jc w:val="both"/>
        <w:rPr>
          <w:lang w:val="en-GB" w:eastAsia="ja-JP"/>
        </w:rPr>
      </w:pPr>
    </w:p>
    <w:p w14:paraId="0CF01E16" w14:textId="18B42DE7" w:rsidR="00CE3B0B" w:rsidRDefault="00CE3B0B" w:rsidP="000D33CA">
      <w:pPr>
        <w:jc w:val="both"/>
        <w:rPr>
          <w:lang w:val="en-GB" w:eastAsia="ja-JP"/>
        </w:rPr>
      </w:pPr>
      <w:r>
        <w:rPr>
          <w:rFonts w:hint="eastAsia"/>
          <w:lang w:val="en-GB" w:eastAsia="ja-JP"/>
        </w:rPr>
        <w:t>F</w:t>
      </w:r>
      <w:r>
        <w:rPr>
          <w:lang w:val="en-GB" w:eastAsia="ja-JP"/>
        </w:rPr>
        <w:t xml:space="preserve">or carrier frequency synchronization of device 2b for active BL transmission, the </w:t>
      </w:r>
      <w:r w:rsidR="00C47B04">
        <w:rPr>
          <w:lang w:val="en-GB" w:eastAsia="ja-JP"/>
        </w:rPr>
        <w:t xml:space="preserve">synchronization accuracy achievable by the </w:t>
      </w:r>
      <w:r w:rsidR="001117F3">
        <w:rPr>
          <w:lang w:val="en-GB" w:eastAsia="ja-JP"/>
        </w:rPr>
        <w:t>RF envelop</w:t>
      </w:r>
      <w:r w:rsidR="005C66CF">
        <w:rPr>
          <w:lang w:val="en-GB" w:eastAsia="ja-JP"/>
        </w:rPr>
        <w:t>e</w:t>
      </w:r>
      <w:r w:rsidR="001117F3">
        <w:rPr>
          <w:lang w:val="en-GB" w:eastAsia="ja-JP"/>
        </w:rPr>
        <w:t xml:space="preserve"> detector using </w:t>
      </w:r>
      <w:r>
        <w:rPr>
          <w:lang w:val="en-GB" w:eastAsia="ja-JP"/>
        </w:rPr>
        <w:t xml:space="preserve">OOK/ASK </w:t>
      </w:r>
      <w:r w:rsidR="005A7A88">
        <w:rPr>
          <w:lang w:val="en-GB" w:eastAsia="ja-JP"/>
        </w:rPr>
        <w:t xml:space="preserve">sequence with Manchester coding would not </w:t>
      </w:r>
      <w:r w:rsidR="00E27E7F">
        <w:rPr>
          <w:lang w:val="en-GB" w:eastAsia="ja-JP"/>
        </w:rPr>
        <w:t>suffice</w:t>
      </w:r>
      <w:r w:rsidR="005A7A88">
        <w:rPr>
          <w:lang w:val="en-GB" w:eastAsia="ja-JP"/>
        </w:rPr>
        <w:t xml:space="preserve">. </w:t>
      </w:r>
      <w:r w:rsidR="00136C5A">
        <w:rPr>
          <w:lang w:val="en-GB" w:eastAsia="ja-JP"/>
        </w:rPr>
        <w:t xml:space="preserve">For example, with a carrier frequency of 900MHz, 1% frequency error causes 9MHz uncertainty, which must be unacceptable in the system. </w:t>
      </w:r>
      <w:r w:rsidR="006D7153">
        <w:rPr>
          <w:lang w:val="en-GB" w:eastAsia="ja-JP"/>
        </w:rPr>
        <w:t xml:space="preserve">Another structure would be necessary for </w:t>
      </w:r>
      <w:r w:rsidR="007C78DA">
        <w:rPr>
          <w:lang w:val="en-GB" w:eastAsia="ja-JP"/>
        </w:rPr>
        <w:t>carrier frequency synchronization</w:t>
      </w:r>
      <w:r w:rsidR="006D7153">
        <w:rPr>
          <w:lang w:val="en-GB" w:eastAsia="ja-JP"/>
        </w:rPr>
        <w:t xml:space="preserve">. </w:t>
      </w:r>
      <w:r w:rsidR="00572AB8">
        <w:rPr>
          <w:lang w:val="en-GB" w:eastAsia="ja-JP"/>
        </w:rPr>
        <w:t xml:space="preserve">One example would be a </w:t>
      </w:r>
      <w:r w:rsidR="00320E4E">
        <w:rPr>
          <w:lang w:val="en-GB" w:eastAsia="ja-JP"/>
        </w:rPr>
        <w:t xml:space="preserve">single tone </w:t>
      </w:r>
      <w:r w:rsidR="00572AB8">
        <w:rPr>
          <w:lang w:val="en-GB" w:eastAsia="ja-JP"/>
        </w:rPr>
        <w:t xml:space="preserve">sine wave </w:t>
      </w:r>
      <w:r w:rsidR="007C78DA">
        <w:rPr>
          <w:lang w:val="en-GB" w:eastAsia="ja-JP"/>
        </w:rPr>
        <w:t>with a predefined or preconfigured frequency</w:t>
      </w:r>
      <w:r w:rsidR="00572AB8">
        <w:rPr>
          <w:lang w:val="en-GB" w:eastAsia="ja-JP"/>
        </w:rPr>
        <w:t xml:space="preserve">. </w:t>
      </w:r>
      <w:r w:rsidR="0086503D">
        <w:rPr>
          <w:lang w:val="en-GB" w:eastAsia="ja-JP"/>
        </w:rPr>
        <w:t xml:space="preserve">The sine wave gives the frequency for carrier frequency modulation of active BL transmission. </w:t>
      </w:r>
      <w:r w:rsidR="00B61823">
        <w:rPr>
          <w:lang w:val="en-GB" w:eastAsia="ja-JP"/>
        </w:rPr>
        <w:t>The A-IoT device can measure the frequency of the sine wave and synchronize the oscillator for carrier frequency based on the measurement.</w:t>
      </w:r>
    </w:p>
    <w:p w14:paraId="2CD38574" w14:textId="77777777" w:rsidR="00B61823" w:rsidRPr="00763DA6" w:rsidRDefault="00B61823" w:rsidP="000D33CA">
      <w:pPr>
        <w:jc w:val="both"/>
        <w:rPr>
          <w:lang w:val="en-GB" w:eastAsia="ja-JP"/>
        </w:rPr>
      </w:pPr>
    </w:p>
    <w:p w14:paraId="081D4BE5" w14:textId="699373DF" w:rsidR="00B61823" w:rsidRDefault="00C60EB8" w:rsidP="00511222">
      <w:pPr>
        <w:jc w:val="center"/>
        <w:rPr>
          <w:lang w:val="en-GB" w:eastAsia="ja-JP"/>
        </w:rPr>
      </w:pPr>
      <w:r w:rsidRPr="00C60EB8">
        <w:rPr>
          <w:noProof/>
        </w:rPr>
        <w:drawing>
          <wp:inline distT="0" distB="0" distL="0" distR="0" wp14:anchorId="6F172C53" wp14:editId="18C49EDF">
            <wp:extent cx="2832100" cy="662276"/>
            <wp:effectExtent l="0" t="0" r="0" b="0"/>
            <wp:docPr id="1570173016" name="Picture 157017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48703" cy="666159"/>
                    </a:xfrm>
                    <a:prstGeom prst="rect">
                      <a:avLst/>
                    </a:prstGeom>
                    <a:noFill/>
                    <a:ln>
                      <a:noFill/>
                    </a:ln>
                  </pic:spPr>
                </pic:pic>
              </a:graphicData>
            </a:graphic>
          </wp:inline>
        </w:drawing>
      </w:r>
    </w:p>
    <w:p w14:paraId="246A0D4D" w14:textId="65117B50" w:rsidR="00511222" w:rsidRDefault="00511222" w:rsidP="00511222">
      <w:pPr>
        <w:jc w:val="center"/>
        <w:rPr>
          <w:lang w:val="en-GB" w:eastAsia="ja-JP"/>
        </w:rPr>
      </w:pPr>
      <w:r>
        <w:rPr>
          <w:rFonts w:hint="eastAsia"/>
          <w:lang w:val="en-GB" w:eastAsia="ja-JP"/>
        </w:rPr>
        <w:t>F</w:t>
      </w:r>
      <w:r>
        <w:rPr>
          <w:lang w:val="en-GB" w:eastAsia="ja-JP"/>
        </w:rPr>
        <w:t>ig. 10</w:t>
      </w:r>
      <w:r>
        <w:rPr>
          <w:lang w:val="en-GB" w:eastAsia="ja-JP"/>
        </w:rPr>
        <w:tab/>
      </w:r>
      <w:r w:rsidR="00CA446E">
        <w:rPr>
          <w:lang w:val="en-GB" w:eastAsia="ja-JP"/>
        </w:rPr>
        <w:t xml:space="preserve">Example of signal </w:t>
      </w:r>
      <w:r w:rsidR="00ED7FF5">
        <w:rPr>
          <w:lang w:val="en-GB" w:eastAsia="ja-JP"/>
        </w:rPr>
        <w:t>for clock/time and carrier frequency</w:t>
      </w:r>
      <w:r w:rsidR="00146B40">
        <w:rPr>
          <w:lang w:val="en-GB" w:eastAsia="ja-JP"/>
        </w:rPr>
        <w:t xml:space="preserve"> </w:t>
      </w:r>
      <w:r w:rsidR="00906688">
        <w:rPr>
          <w:lang w:val="en-GB" w:eastAsia="ja-JP"/>
        </w:rPr>
        <w:t>synchronization</w:t>
      </w:r>
    </w:p>
    <w:p w14:paraId="602C18A2" w14:textId="77777777" w:rsidR="001F0AB9" w:rsidRDefault="001F0AB9" w:rsidP="00825519">
      <w:pPr>
        <w:jc w:val="both"/>
        <w:rPr>
          <w:lang w:val="en-GB" w:eastAsia="ja-JP"/>
        </w:rPr>
      </w:pPr>
    </w:p>
    <w:p w14:paraId="3E881E4C" w14:textId="78C30A8D" w:rsidR="001D4EA0" w:rsidRPr="0066217D" w:rsidRDefault="001D4EA0" w:rsidP="001D4EA0">
      <w:pPr>
        <w:jc w:val="both"/>
        <w:rPr>
          <w:b/>
          <w:bCs/>
          <w:u w:val="single"/>
          <w:lang w:eastAsia="ja-JP"/>
        </w:rPr>
      </w:pPr>
      <w:r>
        <w:rPr>
          <w:b/>
          <w:bCs/>
          <w:u w:val="single"/>
          <w:lang w:eastAsia="ja-JP"/>
        </w:rPr>
        <w:t xml:space="preserve">Proposal </w:t>
      </w:r>
      <w:r w:rsidR="001464D8">
        <w:rPr>
          <w:b/>
          <w:bCs/>
          <w:u w:val="single"/>
          <w:lang w:eastAsia="ja-JP"/>
        </w:rPr>
        <w:t>6</w:t>
      </w:r>
      <w:r w:rsidRPr="0066217D">
        <w:rPr>
          <w:b/>
          <w:bCs/>
          <w:u w:val="single"/>
          <w:lang w:eastAsia="ja-JP"/>
        </w:rPr>
        <w:t>:</w:t>
      </w:r>
    </w:p>
    <w:p w14:paraId="06FF2A32" w14:textId="14B2C568" w:rsidR="001D4EA0" w:rsidRDefault="001D4EA0" w:rsidP="001D4EA0">
      <w:pPr>
        <w:pStyle w:val="ListParagraph"/>
        <w:numPr>
          <w:ilvl w:val="0"/>
          <w:numId w:val="32"/>
        </w:numPr>
        <w:ind w:leftChars="0"/>
        <w:jc w:val="both"/>
        <w:rPr>
          <w:lang w:eastAsia="ja-JP"/>
        </w:rPr>
      </w:pPr>
      <w:r>
        <w:rPr>
          <w:lang w:eastAsia="ja-JP"/>
        </w:rPr>
        <w:t>Study FL synchronization signal</w:t>
      </w:r>
      <w:r w:rsidR="00320E4E">
        <w:rPr>
          <w:lang w:eastAsia="ja-JP"/>
        </w:rPr>
        <w:t xml:space="preserve"> design</w:t>
      </w:r>
      <w:r w:rsidR="00BA64D6" w:rsidRPr="00BA64D6">
        <w:rPr>
          <w:lang w:eastAsia="ja-JP"/>
        </w:rPr>
        <w:t xml:space="preserve"> </w:t>
      </w:r>
      <w:r w:rsidR="00BA64D6">
        <w:rPr>
          <w:lang w:eastAsia="ja-JP"/>
        </w:rPr>
        <w:t>with the following as the starting point for discussion</w:t>
      </w:r>
    </w:p>
    <w:p w14:paraId="3DCD2168" w14:textId="3A6B8D29" w:rsidR="001D4EA0" w:rsidRDefault="000B413C" w:rsidP="001D4EA0">
      <w:pPr>
        <w:pStyle w:val="ListParagraph"/>
        <w:numPr>
          <w:ilvl w:val="1"/>
          <w:numId w:val="32"/>
        </w:numPr>
        <w:ind w:leftChars="0"/>
        <w:jc w:val="both"/>
        <w:rPr>
          <w:lang w:eastAsia="ja-JP"/>
        </w:rPr>
      </w:pPr>
      <w:r>
        <w:rPr>
          <w:rFonts w:hint="eastAsia"/>
          <w:lang w:eastAsia="ja-JP"/>
        </w:rPr>
        <w:t>O</w:t>
      </w:r>
      <w:r>
        <w:rPr>
          <w:lang w:eastAsia="ja-JP"/>
        </w:rPr>
        <w:t>OK/ASK sequence with Manchester coding for clock/time synchronization</w:t>
      </w:r>
      <w:r w:rsidR="00CB1F41">
        <w:rPr>
          <w:lang w:eastAsia="ja-JP"/>
        </w:rPr>
        <w:t xml:space="preserve"> for all </w:t>
      </w:r>
      <w:proofErr w:type="gramStart"/>
      <w:r w:rsidR="00CB1F41">
        <w:rPr>
          <w:lang w:eastAsia="ja-JP"/>
        </w:rPr>
        <w:t>devices</w:t>
      </w:r>
      <w:proofErr w:type="gramEnd"/>
    </w:p>
    <w:p w14:paraId="2422F46A" w14:textId="0B0A6C22" w:rsidR="000B413C" w:rsidRDefault="00CB1F41" w:rsidP="001D4EA0">
      <w:pPr>
        <w:pStyle w:val="ListParagraph"/>
        <w:numPr>
          <w:ilvl w:val="1"/>
          <w:numId w:val="32"/>
        </w:numPr>
        <w:ind w:leftChars="0"/>
        <w:jc w:val="both"/>
        <w:rPr>
          <w:lang w:eastAsia="ja-JP"/>
        </w:rPr>
      </w:pPr>
      <w:r>
        <w:rPr>
          <w:rFonts w:hint="eastAsia"/>
          <w:lang w:eastAsia="ja-JP"/>
        </w:rPr>
        <w:t>A</w:t>
      </w:r>
      <w:r>
        <w:rPr>
          <w:lang w:eastAsia="ja-JP"/>
        </w:rPr>
        <w:t xml:space="preserve">dditionally, carrier frequency synchronization signal (e.g., single tone) for active BL transmission for device 2b </w:t>
      </w:r>
    </w:p>
    <w:p w14:paraId="4E80CEBE" w14:textId="77777777" w:rsidR="001D4EA0" w:rsidRPr="001D4EA0" w:rsidRDefault="001D4EA0" w:rsidP="00825519">
      <w:pPr>
        <w:jc w:val="both"/>
        <w:rPr>
          <w:lang w:eastAsia="ja-JP"/>
        </w:rPr>
      </w:pPr>
    </w:p>
    <w:p w14:paraId="398320C8" w14:textId="522CAEBB" w:rsidR="001F0AB9" w:rsidRPr="00B365FB" w:rsidRDefault="001F0AB9" w:rsidP="001F0AB9">
      <w:pPr>
        <w:pStyle w:val="Heading2"/>
        <w:rPr>
          <w:b/>
          <w:sz w:val="24"/>
          <w:szCs w:val="24"/>
          <w:lang w:eastAsia="ja-JP"/>
        </w:rPr>
      </w:pPr>
      <w:r>
        <w:rPr>
          <w:b/>
          <w:sz w:val="24"/>
          <w:szCs w:val="24"/>
          <w:lang w:eastAsia="ja-JP"/>
        </w:rPr>
        <w:t>5</w:t>
      </w:r>
      <w:r w:rsidRPr="00B365FB">
        <w:rPr>
          <w:b/>
          <w:sz w:val="24"/>
          <w:szCs w:val="24"/>
          <w:lang w:eastAsia="ja-JP"/>
        </w:rPr>
        <w:t>.</w:t>
      </w:r>
      <w:r>
        <w:rPr>
          <w:b/>
          <w:sz w:val="24"/>
          <w:szCs w:val="24"/>
          <w:lang w:eastAsia="ja-JP"/>
        </w:rPr>
        <w:t>3</w:t>
      </w:r>
      <w:r w:rsidRPr="00B365FB">
        <w:rPr>
          <w:b/>
          <w:sz w:val="24"/>
          <w:szCs w:val="24"/>
          <w:lang w:eastAsia="ja-JP"/>
        </w:rPr>
        <w:tab/>
      </w:r>
      <w:r>
        <w:rPr>
          <w:b/>
          <w:sz w:val="24"/>
          <w:szCs w:val="24"/>
          <w:lang w:eastAsia="ja-JP"/>
        </w:rPr>
        <w:t>BL s</w:t>
      </w:r>
      <w:r w:rsidRPr="00B365FB">
        <w:rPr>
          <w:b/>
          <w:sz w:val="24"/>
          <w:szCs w:val="24"/>
          <w:lang w:eastAsia="ja-JP"/>
        </w:rPr>
        <w:t>ynchronization signal</w:t>
      </w:r>
    </w:p>
    <w:p w14:paraId="39B04EC0" w14:textId="63E46A72" w:rsidR="006E0175" w:rsidRDefault="006E0175" w:rsidP="000D33CA">
      <w:pPr>
        <w:jc w:val="both"/>
        <w:rPr>
          <w:lang w:val="en-GB" w:eastAsia="ja-JP"/>
        </w:rPr>
      </w:pPr>
      <w:r>
        <w:rPr>
          <w:rFonts w:hint="eastAsia"/>
          <w:lang w:val="en-GB" w:eastAsia="ja-JP"/>
        </w:rPr>
        <w:t>F</w:t>
      </w:r>
      <w:r>
        <w:rPr>
          <w:lang w:val="en-GB" w:eastAsia="ja-JP"/>
        </w:rPr>
        <w:t xml:space="preserve">or BL, synchronization signal for reader to recover the symbol boundary/timing is necessary. Since BL is always triggered by reader via FL command, the BL synchronization signal must be a </w:t>
      </w:r>
      <w:r w:rsidR="00B633B3">
        <w:rPr>
          <w:lang w:val="en-GB" w:eastAsia="ja-JP"/>
        </w:rPr>
        <w:t xml:space="preserve">signal (e.g., </w:t>
      </w:r>
      <w:r w:rsidR="004061C0">
        <w:rPr>
          <w:lang w:val="en-GB" w:eastAsia="ja-JP"/>
        </w:rPr>
        <w:t>preamble</w:t>
      </w:r>
      <w:r w:rsidR="00B633B3">
        <w:rPr>
          <w:lang w:val="en-GB" w:eastAsia="ja-JP"/>
        </w:rPr>
        <w:t>)</w:t>
      </w:r>
      <w:r>
        <w:rPr>
          <w:lang w:val="en-GB" w:eastAsia="ja-JP"/>
        </w:rPr>
        <w:t xml:space="preserve"> </w:t>
      </w:r>
      <w:r w:rsidR="004061C0">
        <w:rPr>
          <w:lang w:val="en-GB" w:eastAsia="ja-JP"/>
        </w:rPr>
        <w:t>associated with the BL backscattering/transmission.</w:t>
      </w:r>
    </w:p>
    <w:p w14:paraId="7CDC5DA0" w14:textId="77777777" w:rsidR="004061C0" w:rsidRPr="00B633B3" w:rsidRDefault="004061C0" w:rsidP="000D33CA">
      <w:pPr>
        <w:jc w:val="both"/>
        <w:rPr>
          <w:lang w:val="en-GB" w:eastAsia="ja-JP"/>
        </w:rPr>
      </w:pPr>
    </w:p>
    <w:p w14:paraId="0DF10645" w14:textId="627EC6DC" w:rsidR="004061C0" w:rsidRDefault="004061C0" w:rsidP="000D33CA">
      <w:pPr>
        <w:jc w:val="both"/>
        <w:rPr>
          <w:lang w:val="en-GB" w:eastAsia="ja-JP"/>
        </w:rPr>
      </w:pPr>
      <w:r>
        <w:rPr>
          <w:lang w:val="en-GB" w:eastAsia="ja-JP"/>
        </w:rPr>
        <w:lastRenderedPageBreak/>
        <w:t xml:space="preserve">The BL preamble </w:t>
      </w:r>
      <w:r w:rsidR="009D78B2">
        <w:rPr>
          <w:lang w:val="en-GB" w:eastAsia="ja-JP"/>
        </w:rPr>
        <w:t>should be a line-coded sequence</w:t>
      </w:r>
      <w:r w:rsidR="00B62DB7">
        <w:rPr>
          <w:lang w:val="en-GB" w:eastAsia="ja-JP"/>
        </w:rPr>
        <w:t xml:space="preserve"> that is</w:t>
      </w:r>
      <w:r w:rsidR="009D78B2">
        <w:rPr>
          <w:lang w:val="en-GB" w:eastAsia="ja-JP"/>
        </w:rPr>
        <w:t xml:space="preserve"> modulated by ASK, PSK, or FSK</w:t>
      </w:r>
      <w:r w:rsidR="00B62DB7">
        <w:rPr>
          <w:lang w:val="en-GB" w:eastAsia="ja-JP"/>
        </w:rPr>
        <w:t xml:space="preserve">. </w:t>
      </w:r>
      <w:r w:rsidR="00D3025B">
        <w:rPr>
          <w:lang w:val="en-GB" w:eastAsia="ja-JP"/>
        </w:rPr>
        <w:t>In UHF RFID, the sequence is based on FM0 or MMS</w:t>
      </w:r>
      <w:r w:rsidR="00B62DB7">
        <w:rPr>
          <w:lang w:val="en-GB" w:eastAsia="ja-JP"/>
        </w:rPr>
        <w:t>. For A-IoT</w:t>
      </w:r>
      <w:r w:rsidR="007E0487">
        <w:rPr>
          <w:lang w:val="en-GB" w:eastAsia="ja-JP"/>
        </w:rPr>
        <w:t xml:space="preserve"> study</w:t>
      </w:r>
      <w:r w:rsidR="00B62DB7">
        <w:rPr>
          <w:lang w:val="en-GB" w:eastAsia="ja-JP"/>
        </w:rPr>
        <w:t xml:space="preserve">, </w:t>
      </w:r>
      <w:r w:rsidR="00935D1E">
        <w:rPr>
          <w:lang w:val="en-GB" w:eastAsia="ja-JP"/>
        </w:rPr>
        <w:t xml:space="preserve">these line coding schemes can be </w:t>
      </w:r>
      <w:r w:rsidR="007E0487">
        <w:rPr>
          <w:lang w:val="en-GB" w:eastAsia="ja-JP"/>
        </w:rPr>
        <w:t xml:space="preserve">valid </w:t>
      </w:r>
      <w:r w:rsidR="00935D1E">
        <w:rPr>
          <w:lang w:val="en-GB" w:eastAsia="ja-JP"/>
        </w:rPr>
        <w:t>candidates</w:t>
      </w:r>
      <w:r w:rsidR="004B383B">
        <w:rPr>
          <w:lang w:val="en-GB" w:eastAsia="ja-JP"/>
        </w:rPr>
        <w:t xml:space="preserve"> to generate the BL preamble</w:t>
      </w:r>
      <w:r w:rsidR="00935D1E">
        <w:rPr>
          <w:lang w:val="en-GB" w:eastAsia="ja-JP"/>
        </w:rPr>
        <w:t>.</w:t>
      </w:r>
    </w:p>
    <w:p w14:paraId="2C375AAC" w14:textId="77777777" w:rsidR="002653F7" w:rsidRDefault="002653F7" w:rsidP="000D33CA">
      <w:pPr>
        <w:jc w:val="both"/>
        <w:rPr>
          <w:lang w:val="en-GB" w:eastAsia="ja-JP"/>
        </w:rPr>
      </w:pPr>
    </w:p>
    <w:p w14:paraId="6EA68D60" w14:textId="7D1AF626" w:rsidR="002653F7" w:rsidRDefault="002653F7" w:rsidP="000D33CA">
      <w:pPr>
        <w:jc w:val="both"/>
        <w:rPr>
          <w:lang w:val="en-GB" w:eastAsia="ja-JP"/>
        </w:rPr>
      </w:pPr>
      <w:r>
        <w:rPr>
          <w:rFonts w:hint="eastAsia"/>
          <w:lang w:val="en-GB" w:eastAsia="ja-JP"/>
        </w:rPr>
        <w:t>A</w:t>
      </w:r>
      <w:r>
        <w:rPr>
          <w:lang w:val="en-GB" w:eastAsia="ja-JP"/>
        </w:rPr>
        <w:t>s discussed in [</w:t>
      </w:r>
      <w:r w:rsidR="004B383B">
        <w:rPr>
          <w:lang w:val="en-GB" w:eastAsia="ja-JP"/>
        </w:rPr>
        <w:t>4</w:t>
      </w:r>
      <w:r>
        <w:rPr>
          <w:lang w:val="en-GB" w:eastAsia="ja-JP"/>
        </w:rPr>
        <w:t>], for BL payload</w:t>
      </w:r>
      <w:r w:rsidR="00362639">
        <w:rPr>
          <w:lang w:val="en-GB" w:eastAsia="ja-JP"/>
        </w:rPr>
        <w:t>, channel coding (FEC)</w:t>
      </w:r>
      <w:r>
        <w:rPr>
          <w:lang w:val="en-GB" w:eastAsia="ja-JP"/>
        </w:rPr>
        <w:t xml:space="preserve"> is attractive and </w:t>
      </w:r>
      <w:r w:rsidR="00362639">
        <w:rPr>
          <w:lang w:val="en-GB" w:eastAsia="ja-JP"/>
        </w:rPr>
        <w:t xml:space="preserve">joint use of </w:t>
      </w:r>
      <w:r>
        <w:rPr>
          <w:lang w:val="en-GB" w:eastAsia="ja-JP"/>
        </w:rPr>
        <w:t xml:space="preserve">FM0/MMS </w:t>
      </w:r>
      <w:r w:rsidR="004B383B">
        <w:rPr>
          <w:lang w:val="en-GB" w:eastAsia="ja-JP"/>
        </w:rPr>
        <w:t xml:space="preserve">and FEC </w:t>
      </w:r>
      <w:r>
        <w:rPr>
          <w:lang w:val="en-GB" w:eastAsia="ja-JP"/>
        </w:rPr>
        <w:t xml:space="preserve">would not be preferred. </w:t>
      </w:r>
      <w:r w:rsidR="005E2E5E">
        <w:rPr>
          <w:lang w:val="en-GB" w:eastAsia="ja-JP"/>
        </w:rPr>
        <w:t xml:space="preserve">Without line coding, clock/timing recovery at reader must </w:t>
      </w:r>
      <w:r w:rsidR="00150116">
        <w:rPr>
          <w:lang w:val="en-GB" w:eastAsia="ja-JP"/>
        </w:rPr>
        <w:t>rel</w:t>
      </w:r>
      <w:r w:rsidR="009D1401">
        <w:rPr>
          <w:lang w:val="en-GB" w:eastAsia="ja-JP"/>
        </w:rPr>
        <w:t>y</w:t>
      </w:r>
      <w:r w:rsidR="00150116">
        <w:rPr>
          <w:lang w:val="en-GB" w:eastAsia="ja-JP"/>
        </w:rPr>
        <w:t xml:space="preserve"> on </w:t>
      </w:r>
      <w:r w:rsidR="005E2E5E">
        <w:rPr>
          <w:lang w:val="en-GB" w:eastAsia="ja-JP"/>
        </w:rPr>
        <w:t xml:space="preserve">the </w:t>
      </w:r>
      <w:r w:rsidR="00150116">
        <w:rPr>
          <w:lang w:val="en-GB" w:eastAsia="ja-JP"/>
        </w:rPr>
        <w:t xml:space="preserve">BL </w:t>
      </w:r>
      <w:r w:rsidR="005E2E5E">
        <w:rPr>
          <w:lang w:val="en-GB" w:eastAsia="ja-JP"/>
        </w:rPr>
        <w:t>preamble</w:t>
      </w:r>
      <w:r w:rsidR="00150116">
        <w:rPr>
          <w:lang w:val="en-GB" w:eastAsia="ja-JP"/>
        </w:rPr>
        <w:t xml:space="preserve"> associated with the BL payload</w:t>
      </w:r>
      <w:r w:rsidR="005E2E5E">
        <w:rPr>
          <w:lang w:val="en-GB" w:eastAsia="ja-JP"/>
        </w:rPr>
        <w:t xml:space="preserve">. For a long BL packet, </w:t>
      </w:r>
      <w:r w:rsidR="00804355">
        <w:rPr>
          <w:lang w:val="en-GB" w:eastAsia="ja-JP"/>
        </w:rPr>
        <w:t xml:space="preserve">A-IoT device clock drift may cause loss of synchronization. The need for </w:t>
      </w:r>
      <w:proofErr w:type="spellStart"/>
      <w:r w:rsidR="00804355">
        <w:rPr>
          <w:lang w:val="en-GB" w:eastAsia="ja-JP"/>
        </w:rPr>
        <w:t>midamble</w:t>
      </w:r>
      <w:proofErr w:type="spellEnd"/>
      <w:r w:rsidR="00804355">
        <w:rPr>
          <w:lang w:val="en-GB" w:eastAsia="ja-JP"/>
        </w:rPr>
        <w:t xml:space="preserve"> </w:t>
      </w:r>
      <w:r w:rsidR="009D1401">
        <w:rPr>
          <w:lang w:val="en-GB" w:eastAsia="ja-JP"/>
        </w:rPr>
        <w:t xml:space="preserve">for long BL packet </w:t>
      </w:r>
      <w:r w:rsidR="007A43C1">
        <w:rPr>
          <w:lang w:val="en-GB" w:eastAsia="ja-JP"/>
        </w:rPr>
        <w:t>should</w:t>
      </w:r>
      <w:r w:rsidR="009D1401">
        <w:rPr>
          <w:lang w:val="en-GB" w:eastAsia="ja-JP"/>
        </w:rPr>
        <w:t xml:space="preserve"> </w:t>
      </w:r>
      <w:r w:rsidR="00804355">
        <w:rPr>
          <w:lang w:val="en-GB" w:eastAsia="ja-JP"/>
        </w:rPr>
        <w:t>be studied.</w:t>
      </w:r>
    </w:p>
    <w:p w14:paraId="44A22748" w14:textId="77777777" w:rsidR="002653F7" w:rsidRPr="00804355" w:rsidRDefault="002653F7" w:rsidP="000D33CA">
      <w:pPr>
        <w:jc w:val="both"/>
        <w:rPr>
          <w:lang w:val="en-GB" w:eastAsia="ja-JP"/>
        </w:rPr>
      </w:pPr>
    </w:p>
    <w:p w14:paraId="2DFED7FA" w14:textId="0CD99F9D" w:rsidR="004B1E79" w:rsidRDefault="004B1E79" w:rsidP="004B1E79">
      <w:pPr>
        <w:jc w:val="center"/>
        <w:rPr>
          <w:lang w:val="en-GB" w:eastAsia="ja-JP"/>
        </w:rPr>
      </w:pPr>
      <w:r w:rsidRPr="004B1E79">
        <w:rPr>
          <w:noProof/>
        </w:rPr>
        <w:drawing>
          <wp:inline distT="0" distB="0" distL="0" distR="0" wp14:anchorId="06EFDF5E" wp14:editId="298BC761">
            <wp:extent cx="4185360" cy="1134000"/>
            <wp:effectExtent l="0" t="0" r="5715" b="9525"/>
            <wp:docPr id="1273146050" name="Picture 1273146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85360" cy="1134000"/>
                    </a:xfrm>
                    <a:prstGeom prst="rect">
                      <a:avLst/>
                    </a:prstGeom>
                    <a:noFill/>
                    <a:ln>
                      <a:noFill/>
                    </a:ln>
                  </pic:spPr>
                </pic:pic>
              </a:graphicData>
            </a:graphic>
          </wp:inline>
        </w:drawing>
      </w:r>
    </w:p>
    <w:p w14:paraId="4E5799D5" w14:textId="35805374" w:rsidR="00935D1E" w:rsidRDefault="004B1E79" w:rsidP="00165455">
      <w:pPr>
        <w:jc w:val="center"/>
        <w:rPr>
          <w:lang w:val="en-GB" w:eastAsia="ja-JP"/>
        </w:rPr>
      </w:pPr>
      <w:r>
        <w:rPr>
          <w:rFonts w:hint="eastAsia"/>
          <w:lang w:val="en-GB" w:eastAsia="ja-JP"/>
        </w:rPr>
        <w:t>F</w:t>
      </w:r>
      <w:r>
        <w:rPr>
          <w:lang w:val="en-GB" w:eastAsia="ja-JP"/>
        </w:rPr>
        <w:t>ig. 11</w:t>
      </w:r>
      <w:r w:rsidR="00935D1E">
        <w:rPr>
          <w:lang w:val="en-GB" w:eastAsia="ja-JP"/>
        </w:rPr>
        <w:tab/>
        <w:t xml:space="preserve">BL with preamble and </w:t>
      </w:r>
      <w:proofErr w:type="spellStart"/>
      <w:r w:rsidR="00935D1E">
        <w:rPr>
          <w:lang w:val="en-GB" w:eastAsia="ja-JP"/>
        </w:rPr>
        <w:t>midamble</w:t>
      </w:r>
      <w:proofErr w:type="spellEnd"/>
    </w:p>
    <w:p w14:paraId="78D0DFCB" w14:textId="77777777" w:rsidR="00935D1E" w:rsidRDefault="00935D1E" w:rsidP="000D33CA">
      <w:pPr>
        <w:jc w:val="both"/>
        <w:rPr>
          <w:lang w:val="en-GB" w:eastAsia="ja-JP"/>
        </w:rPr>
      </w:pPr>
    </w:p>
    <w:p w14:paraId="40083CE8" w14:textId="4B9ACD9B" w:rsidR="000B53DA" w:rsidRPr="0066217D" w:rsidRDefault="000B53DA" w:rsidP="000B53DA">
      <w:pPr>
        <w:jc w:val="both"/>
        <w:rPr>
          <w:b/>
          <w:bCs/>
          <w:u w:val="single"/>
          <w:lang w:eastAsia="ja-JP"/>
        </w:rPr>
      </w:pPr>
      <w:r>
        <w:rPr>
          <w:b/>
          <w:bCs/>
          <w:u w:val="single"/>
          <w:lang w:eastAsia="ja-JP"/>
        </w:rPr>
        <w:t xml:space="preserve">Proposal </w:t>
      </w:r>
      <w:r w:rsidR="001464D8">
        <w:rPr>
          <w:b/>
          <w:bCs/>
          <w:u w:val="single"/>
          <w:lang w:eastAsia="ja-JP"/>
        </w:rPr>
        <w:t>7</w:t>
      </w:r>
      <w:r w:rsidRPr="0066217D">
        <w:rPr>
          <w:b/>
          <w:bCs/>
          <w:u w:val="single"/>
          <w:lang w:eastAsia="ja-JP"/>
        </w:rPr>
        <w:t>:</w:t>
      </w:r>
    </w:p>
    <w:p w14:paraId="08E0F2F3" w14:textId="77777777" w:rsidR="003E0B09" w:rsidRDefault="003E0B09" w:rsidP="003E0B09">
      <w:pPr>
        <w:pStyle w:val="ListParagraph"/>
        <w:numPr>
          <w:ilvl w:val="0"/>
          <w:numId w:val="32"/>
        </w:numPr>
        <w:ind w:leftChars="0"/>
        <w:jc w:val="both"/>
        <w:rPr>
          <w:lang w:eastAsia="ja-JP"/>
        </w:rPr>
      </w:pPr>
      <w:r>
        <w:rPr>
          <w:lang w:eastAsia="ja-JP"/>
        </w:rPr>
        <w:t>Study BL synchronization signal with the following as the starting point</w:t>
      </w:r>
    </w:p>
    <w:p w14:paraId="38D5111F" w14:textId="77777777" w:rsidR="003E0B09" w:rsidRDefault="003E0B09" w:rsidP="003E0B09">
      <w:pPr>
        <w:pStyle w:val="ListParagraph"/>
        <w:numPr>
          <w:ilvl w:val="1"/>
          <w:numId w:val="32"/>
        </w:numPr>
        <w:ind w:leftChars="0"/>
        <w:jc w:val="both"/>
        <w:rPr>
          <w:lang w:eastAsia="ja-JP"/>
        </w:rPr>
      </w:pPr>
      <w:r>
        <w:rPr>
          <w:lang w:eastAsia="ja-JP"/>
        </w:rPr>
        <w:t xml:space="preserve">Consider FM0/MMS coded sequence for BL </w:t>
      </w:r>
      <w:proofErr w:type="gramStart"/>
      <w:r>
        <w:rPr>
          <w:lang w:eastAsia="ja-JP"/>
        </w:rPr>
        <w:t>preamble</w:t>
      </w:r>
      <w:proofErr w:type="gramEnd"/>
    </w:p>
    <w:p w14:paraId="60FE989E" w14:textId="77777777" w:rsidR="000B53DA" w:rsidRDefault="00CB2BA8" w:rsidP="00CB2BA8">
      <w:pPr>
        <w:pStyle w:val="ListParagraph"/>
        <w:numPr>
          <w:ilvl w:val="1"/>
          <w:numId w:val="32"/>
        </w:numPr>
        <w:ind w:leftChars="0"/>
        <w:jc w:val="both"/>
        <w:rPr>
          <w:lang w:eastAsia="ja-JP"/>
        </w:rPr>
      </w:pPr>
      <w:r>
        <w:rPr>
          <w:lang w:eastAsia="ja-JP"/>
        </w:rPr>
        <w:t xml:space="preserve">Investigate whether </w:t>
      </w:r>
      <w:proofErr w:type="spellStart"/>
      <w:r>
        <w:rPr>
          <w:lang w:eastAsia="ja-JP"/>
        </w:rPr>
        <w:t>midamble</w:t>
      </w:r>
      <w:proofErr w:type="spellEnd"/>
      <w:r>
        <w:rPr>
          <w:lang w:eastAsia="ja-JP"/>
        </w:rPr>
        <w:t xml:space="preserve"> is necessary to address clock/frequency drift during a </w:t>
      </w:r>
      <w:r w:rsidR="009D1401">
        <w:rPr>
          <w:lang w:eastAsia="ja-JP"/>
        </w:rPr>
        <w:t xml:space="preserve">long </w:t>
      </w:r>
      <w:proofErr w:type="gramStart"/>
      <w:r>
        <w:rPr>
          <w:lang w:eastAsia="ja-JP"/>
        </w:rPr>
        <w:t>BL</w:t>
      </w:r>
      <w:proofErr w:type="gramEnd"/>
      <w:r w:rsidR="000B53DA">
        <w:rPr>
          <w:lang w:eastAsia="ja-JP"/>
        </w:rPr>
        <w:t xml:space="preserve"> </w:t>
      </w:r>
    </w:p>
    <w:p w14:paraId="6B3656C8" w14:textId="77777777" w:rsidR="001F0AB9" w:rsidRPr="000B53DA" w:rsidRDefault="001F0AB9" w:rsidP="000D33CA">
      <w:pPr>
        <w:jc w:val="both"/>
        <w:rPr>
          <w:lang w:eastAsia="ja-JP"/>
        </w:rPr>
      </w:pPr>
    </w:p>
    <w:p w14:paraId="3A4B2CAB" w14:textId="1B17D316" w:rsidR="005B6D4C" w:rsidRPr="00BB424D" w:rsidRDefault="00742004" w:rsidP="00BB424D">
      <w:pPr>
        <w:pStyle w:val="Heading1"/>
        <w:numPr>
          <w:ilvl w:val="0"/>
          <w:numId w:val="4"/>
        </w:numPr>
        <w:rPr>
          <w:b/>
          <w:sz w:val="32"/>
          <w:szCs w:val="32"/>
          <w:lang w:eastAsia="ja-JP"/>
        </w:rPr>
      </w:pPr>
      <w:r w:rsidRPr="00B365FB">
        <w:rPr>
          <w:b/>
          <w:sz w:val="32"/>
          <w:szCs w:val="32"/>
          <w:lang w:eastAsia="ja-JP"/>
        </w:rPr>
        <w:t>Random access</w:t>
      </w:r>
    </w:p>
    <w:p w14:paraId="59A0068C" w14:textId="306939DD" w:rsidR="00C45C47" w:rsidRPr="00B365FB" w:rsidRDefault="00C45C47" w:rsidP="00C45C47">
      <w:pPr>
        <w:pStyle w:val="Heading2"/>
        <w:rPr>
          <w:b/>
          <w:sz w:val="24"/>
          <w:szCs w:val="24"/>
          <w:lang w:eastAsia="ja-JP"/>
        </w:rPr>
      </w:pPr>
      <w:r>
        <w:rPr>
          <w:b/>
          <w:sz w:val="24"/>
          <w:szCs w:val="24"/>
          <w:lang w:eastAsia="ja-JP"/>
        </w:rPr>
        <w:t>6</w:t>
      </w:r>
      <w:r w:rsidRPr="00B365FB">
        <w:rPr>
          <w:b/>
          <w:sz w:val="24"/>
          <w:szCs w:val="24"/>
          <w:lang w:eastAsia="ja-JP"/>
        </w:rPr>
        <w:t>.1</w:t>
      </w:r>
      <w:r w:rsidRPr="00B365FB">
        <w:rPr>
          <w:b/>
          <w:sz w:val="24"/>
          <w:szCs w:val="24"/>
          <w:lang w:eastAsia="ja-JP"/>
        </w:rPr>
        <w:tab/>
      </w:r>
      <w:r>
        <w:rPr>
          <w:rFonts w:hint="eastAsia"/>
          <w:b/>
          <w:sz w:val="24"/>
          <w:szCs w:val="24"/>
          <w:lang w:eastAsia="ja-JP"/>
        </w:rPr>
        <w:t>Design target</w:t>
      </w:r>
    </w:p>
    <w:p w14:paraId="00064208" w14:textId="6AA54154" w:rsidR="0040229E" w:rsidRDefault="007B4409" w:rsidP="005B6D4C">
      <w:pPr>
        <w:jc w:val="both"/>
        <w:rPr>
          <w:lang w:val="en-GB" w:eastAsia="ja-JP"/>
        </w:rPr>
      </w:pPr>
      <w:r>
        <w:rPr>
          <w:lang w:val="en-GB" w:eastAsia="ja-JP"/>
        </w:rPr>
        <w:t xml:space="preserve">In SA1, </w:t>
      </w:r>
      <w:r w:rsidR="00926E83">
        <w:rPr>
          <w:lang w:val="en-GB" w:eastAsia="ja-JP"/>
        </w:rPr>
        <w:t xml:space="preserve">a use-case of </w:t>
      </w:r>
      <w:r w:rsidR="009E58BB">
        <w:rPr>
          <w:lang w:val="en-GB" w:eastAsia="ja-JP"/>
        </w:rPr>
        <w:t xml:space="preserve">A-IoT </w:t>
      </w:r>
      <w:r>
        <w:rPr>
          <w:lang w:val="en-GB" w:eastAsia="ja-JP"/>
        </w:rPr>
        <w:t xml:space="preserve">inventory </w:t>
      </w:r>
      <w:r w:rsidR="00DC3C6F">
        <w:rPr>
          <w:lang w:val="en-GB" w:eastAsia="ja-JP"/>
        </w:rPr>
        <w:t>for</w:t>
      </w:r>
      <w:r>
        <w:rPr>
          <w:lang w:val="en-GB" w:eastAsia="ja-JP"/>
        </w:rPr>
        <w:t xml:space="preserve"> 100 devices </w:t>
      </w:r>
      <w:r w:rsidR="008E1212">
        <w:rPr>
          <w:lang w:val="en-GB" w:eastAsia="ja-JP"/>
        </w:rPr>
        <w:t>within</w:t>
      </w:r>
      <w:r>
        <w:rPr>
          <w:lang w:val="en-GB" w:eastAsia="ja-JP"/>
        </w:rPr>
        <w:t xml:space="preserve"> 1 sec </w:t>
      </w:r>
      <w:r w:rsidR="008E1212">
        <w:rPr>
          <w:lang w:val="en-GB" w:eastAsia="ja-JP"/>
        </w:rPr>
        <w:t>was presented [</w:t>
      </w:r>
      <w:r w:rsidR="00763963">
        <w:rPr>
          <w:lang w:val="en-GB" w:eastAsia="ja-JP"/>
        </w:rPr>
        <w:t>5</w:t>
      </w:r>
      <w:r w:rsidR="008E1212">
        <w:rPr>
          <w:lang w:val="en-GB" w:eastAsia="ja-JP"/>
        </w:rPr>
        <w:t>].</w:t>
      </w:r>
      <w:r w:rsidR="002D38F0">
        <w:rPr>
          <w:lang w:val="en-GB" w:eastAsia="ja-JP"/>
        </w:rPr>
        <w:t xml:space="preserve"> </w:t>
      </w:r>
      <w:r w:rsidR="009E58BB">
        <w:rPr>
          <w:lang w:val="en-GB" w:eastAsia="ja-JP"/>
        </w:rPr>
        <w:t>In general, e</w:t>
      </w:r>
      <w:r w:rsidR="007C329E">
        <w:rPr>
          <w:lang w:val="en-GB" w:eastAsia="ja-JP"/>
        </w:rPr>
        <w:t xml:space="preserve">fficient </w:t>
      </w:r>
      <w:proofErr w:type="gramStart"/>
      <w:r w:rsidR="007C329E">
        <w:rPr>
          <w:lang w:val="en-GB" w:eastAsia="ja-JP"/>
        </w:rPr>
        <w:t>random access</w:t>
      </w:r>
      <w:proofErr w:type="gramEnd"/>
      <w:r w:rsidR="007C329E">
        <w:rPr>
          <w:lang w:val="en-GB" w:eastAsia="ja-JP"/>
        </w:rPr>
        <w:t xml:space="preserve"> procedure for A-IoT inventory is </w:t>
      </w:r>
      <w:r w:rsidR="009E58BB">
        <w:rPr>
          <w:lang w:val="en-GB" w:eastAsia="ja-JP"/>
        </w:rPr>
        <w:t>very useful</w:t>
      </w:r>
      <w:r w:rsidR="007C329E">
        <w:rPr>
          <w:lang w:val="en-GB" w:eastAsia="ja-JP"/>
        </w:rPr>
        <w:t>.</w:t>
      </w:r>
      <w:r w:rsidR="001464D8">
        <w:rPr>
          <w:lang w:val="en-GB" w:eastAsia="ja-JP"/>
        </w:rPr>
        <w:t xml:space="preserve"> RAN1 can study random access mechanisms targeting this level of massive A-IoT inventory.</w:t>
      </w:r>
    </w:p>
    <w:p w14:paraId="42A324EB" w14:textId="77777777" w:rsidR="008E1212" w:rsidRPr="00BB424D" w:rsidRDefault="008E1212" w:rsidP="005B6D4C">
      <w:pPr>
        <w:jc w:val="both"/>
        <w:rPr>
          <w:lang w:val="en-GB" w:eastAsia="ja-JP"/>
        </w:rPr>
      </w:pPr>
    </w:p>
    <w:p w14:paraId="3F7EE0A3" w14:textId="32887630" w:rsidR="00084195" w:rsidRPr="00667F03" w:rsidRDefault="002F128C" w:rsidP="005B6D4C">
      <w:pPr>
        <w:jc w:val="both"/>
        <w:rPr>
          <w:b/>
          <w:bCs/>
          <w:u w:val="single"/>
          <w:lang w:val="en-GB" w:eastAsia="ja-JP"/>
        </w:rPr>
      </w:pPr>
      <w:r>
        <w:rPr>
          <w:b/>
          <w:bCs/>
          <w:u w:val="single"/>
          <w:lang w:val="en-GB" w:eastAsia="ja-JP"/>
        </w:rPr>
        <w:t xml:space="preserve">Proposal </w:t>
      </w:r>
      <w:r w:rsidR="00617D95">
        <w:rPr>
          <w:b/>
          <w:bCs/>
          <w:u w:val="single"/>
          <w:lang w:val="en-GB" w:eastAsia="ja-JP"/>
        </w:rPr>
        <w:t>8</w:t>
      </w:r>
      <w:r w:rsidR="00084195" w:rsidRPr="00667F03">
        <w:rPr>
          <w:b/>
          <w:bCs/>
          <w:u w:val="single"/>
          <w:lang w:val="en-GB" w:eastAsia="ja-JP"/>
        </w:rPr>
        <w:t>:</w:t>
      </w:r>
    </w:p>
    <w:p w14:paraId="04F54BB2" w14:textId="3DFF8913" w:rsidR="00AB519B" w:rsidRPr="00084195" w:rsidRDefault="00CC479C" w:rsidP="00084195">
      <w:pPr>
        <w:pStyle w:val="ListParagraph"/>
        <w:numPr>
          <w:ilvl w:val="0"/>
          <w:numId w:val="32"/>
        </w:numPr>
        <w:ind w:leftChars="0"/>
        <w:jc w:val="both"/>
        <w:rPr>
          <w:lang w:val="en-GB" w:eastAsia="ja-JP"/>
        </w:rPr>
      </w:pPr>
      <w:r>
        <w:rPr>
          <w:lang w:val="en-GB" w:eastAsia="ja-JP"/>
        </w:rPr>
        <w:t>Consider the target of</w:t>
      </w:r>
      <w:r w:rsidR="00BE74C3">
        <w:rPr>
          <w:lang w:val="en-GB" w:eastAsia="ja-JP"/>
        </w:rPr>
        <w:t xml:space="preserve"> </w:t>
      </w:r>
      <w:proofErr w:type="gramStart"/>
      <w:r w:rsidR="00A87800">
        <w:rPr>
          <w:lang w:val="en-GB" w:eastAsia="ja-JP"/>
        </w:rPr>
        <w:t>random access</w:t>
      </w:r>
      <w:proofErr w:type="gramEnd"/>
      <w:r w:rsidR="00A87800">
        <w:rPr>
          <w:lang w:val="en-GB" w:eastAsia="ja-JP"/>
        </w:rPr>
        <w:t xml:space="preserve"> mechanisms </w:t>
      </w:r>
      <w:r>
        <w:rPr>
          <w:lang w:val="en-GB" w:eastAsia="ja-JP"/>
        </w:rPr>
        <w:t>is to</w:t>
      </w:r>
      <w:r w:rsidR="00A87800">
        <w:rPr>
          <w:lang w:val="en-GB" w:eastAsia="ja-JP"/>
        </w:rPr>
        <w:t xml:space="preserve"> enable </w:t>
      </w:r>
      <w:r w:rsidR="00BE74C3">
        <w:rPr>
          <w:lang w:val="en-GB" w:eastAsia="ja-JP"/>
        </w:rPr>
        <w:t>i</w:t>
      </w:r>
      <w:r w:rsidR="00AB519B" w:rsidRPr="00084195">
        <w:rPr>
          <w:lang w:val="en-GB" w:eastAsia="ja-JP"/>
        </w:rPr>
        <w:t xml:space="preserve">nventory for ~100 devices </w:t>
      </w:r>
      <w:r w:rsidR="00BE74C3">
        <w:rPr>
          <w:lang w:val="en-GB" w:eastAsia="ja-JP"/>
        </w:rPr>
        <w:t>with</w:t>
      </w:r>
      <w:r w:rsidR="00AB519B" w:rsidRPr="00084195">
        <w:rPr>
          <w:lang w:val="en-GB" w:eastAsia="ja-JP"/>
        </w:rPr>
        <w:t>in ~1s</w:t>
      </w:r>
    </w:p>
    <w:p w14:paraId="4517FCE9" w14:textId="77777777" w:rsidR="00AB519B" w:rsidRPr="00BE74C3" w:rsidRDefault="00AB519B" w:rsidP="005B6D4C">
      <w:pPr>
        <w:jc w:val="both"/>
        <w:rPr>
          <w:lang w:val="en-GB" w:eastAsia="ja-JP"/>
        </w:rPr>
      </w:pPr>
    </w:p>
    <w:p w14:paraId="2BFC6E73" w14:textId="59068112" w:rsidR="00574A61" w:rsidRPr="00BB424D" w:rsidRDefault="00DC4380" w:rsidP="00BB424D">
      <w:pPr>
        <w:pStyle w:val="Heading2"/>
        <w:rPr>
          <w:b/>
          <w:sz w:val="24"/>
          <w:szCs w:val="24"/>
          <w:lang w:eastAsia="ja-JP"/>
        </w:rPr>
      </w:pPr>
      <w:r>
        <w:rPr>
          <w:b/>
          <w:sz w:val="24"/>
          <w:szCs w:val="24"/>
          <w:lang w:eastAsia="ja-JP"/>
        </w:rPr>
        <w:t>6</w:t>
      </w:r>
      <w:r w:rsidR="00574A61" w:rsidRPr="00B365FB">
        <w:rPr>
          <w:b/>
          <w:sz w:val="24"/>
          <w:szCs w:val="24"/>
          <w:lang w:eastAsia="ja-JP"/>
        </w:rPr>
        <w:t>.</w:t>
      </w:r>
      <w:r w:rsidR="002E7C85">
        <w:rPr>
          <w:b/>
          <w:sz w:val="24"/>
          <w:szCs w:val="24"/>
          <w:lang w:eastAsia="ja-JP"/>
        </w:rPr>
        <w:t>2</w:t>
      </w:r>
      <w:r w:rsidR="00574A61" w:rsidRPr="00B365FB">
        <w:rPr>
          <w:b/>
          <w:sz w:val="24"/>
          <w:szCs w:val="24"/>
          <w:lang w:eastAsia="ja-JP"/>
        </w:rPr>
        <w:tab/>
        <w:t>Random access framework</w:t>
      </w:r>
    </w:p>
    <w:p w14:paraId="342B9F2E" w14:textId="33E6BD1F" w:rsidR="007B0262" w:rsidRPr="001C6B9C" w:rsidRDefault="007B0262" w:rsidP="007B0262">
      <w:pPr>
        <w:pStyle w:val="Heading3"/>
        <w:ind w:leftChars="0" w:left="879" w:hangingChars="398" w:hanging="879"/>
        <w:rPr>
          <w:b/>
          <w:lang w:eastAsia="ja-JP"/>
        </w:rPr>
      </w:pPr>
      <w:r>
        <w:rPr>
          <w:b/>
          <w:lang w:eastAsia="ja-JP"/>
        </w:rPr>
        <w:t>6.</w:t>
      </w:r>
      <w:r w:rsidR="002E7C85">
        <w:rPr>
          <w:b/>
          <w:lang w:eastAsia="ja-JP"/>
        </w:rPr>
        <w:t>2</w:t>
      </w:r>
      <w:r>
        <w:rPr>
          <w:b/>
          <w:lang w:eastAsia="ja-JP"/>
        </w:rPr>
        <w:t>.1</w:t>
      </w:r>
      <w:r>
        <w:rPr>
          <w:b/>
          <w:lang w:eastAsia="ja-JP"/>
        </w:rPr>
        <w:tab/>
        <w:t>UHF RFID</w:t>
      </w:r>
      <w:r w:rsidR="001309B3">
        <w:rPr>
          <w:b/>
          <w:lang w:eastAsia="ja-JP"/>
        </w:rPr>
        <w:t xml:space="preserve"> case study</w:t>
      </w:r>
    </w:p>
    <w:p w14:paraId="55EB9A85" w14:textId="0FA591B7" w:rsidR="00DE421F" w:rsidRDefault="00EF012F" w:rsidP="00574A61">
      <w:pPr>
        <w:jc w:val="both"/>
        <w:rPr>
          <w:lang w:val="en-GB" w:eastAsia="ja-JP"/>
        </w:rPr>
      </w:pPr>
      <w:r>
        <w:rPr>
          <w:lang w:val="en-GB" w:eastAsia="ja-JP"/>
        </w:rPr>
        <w:t>Rough t</w:t>
      </w:r>
      <w:r w:rsidR="00CD50E3">
        <w:rPr>
          <w:lang w:val="en-GB" w:eastAsia="ja-JP"/>
        </w:rPr>
        <w:t xml:space="preserve">imeline of one inventory round </w:t>
      </w:r>
      <w:r w:rsidR="003E5C00">
        <w:rPr>
          <w:lang w:val="en-GB" w:eastAsia="ja-JP"/>
        </w:rPr>
        <w:t xml:space="preserve">for UHF RFID is </w:t>
      </w:r>
      <w:r>
        <w:rPr>
          <w:lang w:val="en-GB" w:eastAsia="ja-JP"/>
        </w:rPr>
        <w:t>outlined</w:t>
      </w:r>
      <w:r w:rsidR="003E5C00">
        <w:rPr>
          <w:lang w:val="en-GB" w:eastAsia="ja-JP"/>
        </w:rPr>
        <w:t xml:space="preserve"> in </w:t>
      </w:r>
      <w:r w:rsidR="00B75ADC">
        <w:rPr>
          <w:lang w:val="en-GB" w:eastAsia="ja-JP"/>
        </w:rPr>
        <w:t>Fig. 1</w:t>
      </w:r>
      <w:r w:rsidR="004B1E79">
        <w:rPr>
          <w:lang w:val="en-GB" w:eastAsia="ja-JP"/>
        </w:rPr>
        <w:t>2</w:t>
      </w:r>
      <w:r w:rsidR="003E5C00">
        <w:rPr>
          <w:lang w:val="en-GB" w:eastAsia="ja-JP"/>
        </w:rPr>
        <w:t xml:space="preserve">. </w:t>
      </w:r>
      <w:r w:rsidR="00F14408">
        <w:rPr>
          <w:lang w:val="en-GB" w:eastAsia="ja-JP"/>
        </w:rPr>
        <w:t>‘</w:t>
      </w:r>
      <w:r w:rsidR="00FA59BF">
        <w:rPr>
          <w:lang w:val="en-GB" w:eastAsia="ja-JP"/>
        </w:rPr>
        <w:t>Query</w:t>
      </w:r>
      <w:r w:rsidR="00F14408">
        <w:rPr>
          <w:lang w:val="en-GB" w:eastAsia="ja-JP"/>
        </w:rPr>
        <w:t>’</w:t>
      </w:r>
      <w:r w:rsidR="00FA59BF">
        <w:rPr>
          <w:lang w:val="en-GB" w:eastAsia="ja-JP"/>
        </w:rPr>
        <w:t xml:space="preserve"> is a</w:t>
      </w:r>
      <w:r w:rsidR="00F14408">
        <w:rPr>
          <w:lang w:val="en-GB" w:eastAsia="ja-JP"/>
        </w:rPr>
        <w:t>n FL</w:t>
      </w:r>
      <w:r w:rsidR="00FA59BF">
        <w:rPr>
          <w:lang w:val="en-GB" w:eastAsia="ja-JP"/>
        </w:rPr>
        <w:t xml:space="preserve"> command that triggers inventory round, </w:t>
      </w:r>
      <w:r w:rsidR="00F14408">
        <w:rPr>
          <w:lang w:val="en-GB" w:eastAsia="ja-JP"/>
        </w:rPr>
        <w:t>‘</w:t>
      </w:r>
      <w:r w:rsidR="00FA59BF">
        <w:rPr>
          <w:lang w:val="en-GB" w:eastAsia="ja-JP"/>
        </w:rPr>
        <w:t>RN16</w:t>
      </w:r>
      <w:r w:rsidR="00F14408">
        <w:rPr>
          <w:lang w:val="en-GB" w:eastAsia="ja-JP"/>
        </w:rPr>
        <w:t>’</w:t>
      </w:r>
      <w:r w:rsidR="00FA59BF">
        <w:rPr>
          <w:lang w:val="en-GB" w:eastAsia="ja-JP"/>
        </w:rPr>
        <w:t xml:space="preserve"> is a </w:t>
      </w:r>
      <w:proofErr w:type="gramStart"/>
      <w:r w:rsidR="00FA59BF">
        <w:rPr>
          <w:lang w:val="en-GB" w:eastAsia="ja-JP"/>
        </w:rPr>
        <w:t>random access</w:t>
      </w:r>
      <w:proofErr w:type="gramEnd"/>
      <w:r w:rsidR="00FA59BF">
        <w:rPr>
          <w:lang w:val="en-GB" w:eastAsia="ja-JP"/>
        </w:rPr>
        <w:t xml:space="preserve"> channel </w:t>
      </w:r>
      <w:r w:rsidR="00F14408">
        <w:rPr>
          <w:lang w:val="en-GB" w:eastAsia="ja-JP"/>
        </w:rPr>
        <w:t xml:space="preserve">from an RFID tag </w:t>
      </w:r>
      <w:r w:rsidR="00FA59BF">
        <w:rPr>
          <w:lang w:val="en-GB" w:eastAsia="ja-JP"/>
        </w:rPr>
        <w:t xml:space="preserve">that carries </w:t>
      </w:r>
      <w:r w:rsidR="00F14408">
        <w:rPr>
          <w:lang w:val="en-GB" w:eastAsia="ja-JP"/>
        </w:rPr>
        <w:t xml:space="preserve">a 16-bit </w:t>
      </w:r>
      <w:r w:rsidR="00FA59BF">
        <w:rPr>
          <w:lang w:val="en-GB" w:eastAsia="ja-JP"/>
        </w:rPr>
        <w:t xml:space="preserve">random number, </w:t>
      </w:r>
      <w:r w:rsidR="00F14408">
        <w:rPr>
          <w:lang w:val="en-GB" w:eastAsia="ja-JP"/>
        </w:rPr>
        <w:t xml:space="preserve">‘ACK’ is an FL command that indicates the </w:t>
      </w:r>
      <w:r w:rsidR="008E1091">
        <w:rPr>
          <w:lang w:val="en-GB" w:eastAsia="ja-JP"/>
        </w:rPr>
        <w:t>acknowledgement for the detected ‘RN16’</w:t>
      </w:r>
      <w:r w:rsidR="00581C68">
        <w:rPr>
          <w:lang w:val="en-GB" w:eastAsia="ja-JP"/>
        </w:rPr>
        <w:t xml:space="preserve"> (echoes </w:t>
      </w:r>
      <w:r w:rsidR="007C3A0C">
        <w:rPr>
          <w:lang w:val="en-GB" w:eastAsia="ja-JP"/>
        </w:rPr>
        <w:t>the 16-bit random number)</w:t>
      </w:r>
      <w:r w:rsidR="008E1091">
        <w:rPr>
          <w:lang w:val="en-GB" w:eastAsia="ja-JP"/>
        </w:rPr>
        <w:t xml:space="preserve">, and ‘EPC’ is a </w:t>
      </w:r>
      <w:r w:rsidR="00720718">
        <w:rPr>
          <w:lang w:val="en-GB" w:eastAsia="ja-JP"/>
        </w:rPr>
        <w:t>unique ID</w:t>
      </w:r>
      <w:r w:rsidR="002D21FC">
        <w:rPr>
          <w:lang w:val="en-GB" w:eastAsia="ja-JP"/>
        </w:rPr>
        <w:t xml:space="preserve"> of the RFID tag.</w:t>
      </w:r>
      <w:r w:rsidR="00720718">
        <w:rPr>
          <w:lang w:val="en-GB" w:eastAsia="ja-JP"/>
        </w:rPr>
        <w:t xml:space="preserve"> </w:t>
      </w:r>
      <w:r w:rsidR="002D21FC">
        <w:rPr>
          <w:lang w:val="en-GB" w:eastAsia="ja-JP"/>
        </w:rPr>
        <w:t xml:space="preserve">Assuming </w:t>
      </w:r>
      <w:r w:rsidR="003B37CF">
        <w:rPr>
          <w:lang w:val="en-GB" w:eastAsia="ja-JP"/>
        </w:rPr>
        <w:t xml:space="preserve">there is no </w:t>
      </w:r>
      <w:r w:rsidR="002D21FC">
        <w:rPr>
          <w:lang w:val="en-GB" w:eastAsia="ja-JP"/>
        </w:rPr>
        <w:t>back-off</w:t>
      </w:r>
      <w:r w:rsidR="00F14408">
        <w:rPr>
          <w:lang w:val="en-GB" w:eastAsia="ja-JP"/>
        </w:rPr>
        <w:t xml:space="preserve"> </w:t>
      </w:r>
      <w:r w:rsidR="002D21FC">
        <w:rPr>
          <w:lang w:val="en-GB" w:eastAsia="ja-JP"/>
        </w:rPr>
        <w:t>for random access</w:t>
      </w:r>
      <w:r w:rsidR="005E0571">
        <w:rPr>
          <w:lang w:val="en-GB" w:eastAsia="ja-JP"/>
        </w:rPr>
        <w:t>, no collision, and a single A-IoT device for inventory</w:t>
      </w:r>
      <w:r w:rsidR="004E4A70">
        <w:rPr>
          <w:lang w:val="en-GB" w:eastAsia="ja-JP"/>
        </w:rPr>
        <w:t xml:space="preserve"> without back-off time</w:t>
      </w:r>
      <w:r w:rsidR="002D21FC">
        <w:rPr>
          <w:lang w:val="en-GB" w:eastAsia="ja-JP"/>
        </w:rPr>
        <w:t xml:space="preserve">, </w:t>
      </w:r>
      <w:r w:rsidR="003F64D3">
        <w:rPr>
          <w:lang w:val="en-GB" w:eastAsia="ja-JP"/>
        </w:rPr>
        <w:t xml:space="preserve">the </w:t>
      </w:r>
      <w:r w:rsidR="007C3A0C">
        <w:rPr>
          <w:lang w:val="en-GB" w:eastAsia="ja-JP"/>
        </w:rPr>
        <w:t xml:space="preserve">minimum </w:t>
      </w:r>
      <w:r w:rsidR="003F64D3">
        <w:rPr>
          <w:lang w:val="en-GB" w:eastAsia="ja-JP"/>
        </w:rPr>
        <w:t xml:space="preserve">timeline </w:t>
      </w:r>
      <w:r w:rsidR="005E0571">
        <w:rPr>
          <w:lang w:val="en-GB" w:eastAsia="ja-JP"/>
        </w:rPr>
        <w:t>could be</w:t>
      </w:r>
      <w:r w:rsidR="003F64D3">
        <w:rPr>
          <w:lang w:val="en-GB" w:eastAsia="ja-JP"/>
        </w:rPr>
        <w:t xml:space="preserve"> around 5.2 </w:t>
      </w:r>
      <w:proofErr w:type="spellStart"/>
      <w:r w:rsidR="003F64D3">
        <w:rPr>
          <w:lang w:val="en-GB" w:eastAsia="ja-JP"/>
        </w:rPr>
        <w:t>ms</w:t>
      </w:r>
      <w:proofErr w:type="spellEnd"/>
      <w:r w:rsidR="003F64D3">
        <w:rPr>
          <w:lang w:val="en-GB" w:eastAsia="ja-JP"/>
        </w:rPr>
        <w:t xml:space="preserve"> </w:t>
      </w:r>
      <w:r w:rsidR="003B37CF">
        <w:rPr>
          <w:lang w:val="en-GB" w:eastAsia="ja-JP"/>
        </w:rPr>
        <w:t>f</w:t>
      </w:r>
      <w:r w:rsidR="00BB4E28">
        <w:rPr>
          <w:rFonts w:hint="eastAsia"/>
          <w:lang w:val="en-GB" w:eastAsia="ja-JP"/>
        </w:rPr>
        <w:t xml:space="preserve">or </w:t>
      </w:r>
      <w:r w:rsidR="00BB4E28">
        <w:rPr>
          <w:lang w:val="en-GB" w:eastAsia="ja-JP"/>
        </w:rPr>
        <w:t xml:space="preserve">case </w:t>
      </w:r>
      <w:r w:rsidR="008052AB">
        <w:rPr>
          <w:lang w:val="en-GB" w:eastAsia="ja-JP"/>
        </w:rPr>
        <w:t xml:space="preserve">1 </w:t>
      </w:r>
      <w:r w:rsidR="00BB4E28">
        <w:rPr>
          <w:lang w:val="en-GB" w:eastAsia="ja-JP"/>
        </w:rPr>
        <w:t>(FL 27 kbps and BL 40 kbps)</w:t>
      </w:r>
      <w:r w:rsidR="001A1460">
        <w:rPr>
          <w:lang w:val="en-GB" w:eastAsia="ja-JP"/>
        </w:rPr>
        <w:t xml:space="preserve"> </w:t>
      </w:r>
      <w:r w:rsidR="003F64D3">
        <w:rPr>
          <w:lang w:val="en-GB" w:eastAsia="ja-JP"/>
        </w:rPr>
        <w:t xml:space="preserve">and </w:t>
      </w:r>
      <w:r w:rsidR="005E0571">
        <w:rPr>
          <w:lang w:val="en-GB" w:eastAsia="ja-JP"/>
        </w:rPr>
        <w:t>could be</w:t>
      </w:r>
      <w:r w:rsidR="003F64D3">
        <w:rPr>
          <w:lang w:val="en-GB" w:eastAsia="ja-JP"/>
        </w:rPr>
        <w:t xml:space="preserve"> around 0.8 </w:t>
      </w:r>
      <w:proofErr w:type="spellStart"/>
      <w:r w:rsidR="003F64D3">
        <w:rPr>
          <w:lang w:val="en-GB" w:eastAsia="ja-JP"/>
        </w:rPr>
        <w:t>ms</w:t>
      </w:r>
      <w:proofErr w:type="spellEnd"/>
      <w:r w:rsidR="003F64D3">
        <w:rPr>
          <w:lang w:val="en-GB" w:eastAsia="ja-JP"/>
        </w:rPr>
        <w:t xml:space="preserve"> </w:t>
      </w:r>
      <w:r w:rsidR="00BB4E28">
        <w:rPr>
          <w:lang w:val="en-GB" w:eastAsia="ja-JP"/>
        </w:rPr>
        <w:t xml:space="preserve">for case </w:t>
      </w:r>
      <w:r w:rsidR="008052AB">
        <w:rPr>
          <w:lang w:val="en-GB" w:eastAsia="ja-JP"/>
        </w:rPr>
        <w:t xml:space="preserve">2 </w:t>
      </w:r>
      <w:r w:rsidR="00BB4E28">
        <w:rPr>
          <w:lang w:val="en-GB" w:eastAsia="ja-JP"/>
        </w:rPr>
        <w:t>(FL 107 kbps and BL 640 kbps). Ideall</w:t>
      </w:r>
      <w:r w:rsidR="00BA20EE">
        <w:rPr>
          <w:lang w:val="en-GB" w:eastAsia="ja-JP"/>
        </w:rPr>
        <w:t>y</w:t>
      </w:r>
      <w:r w:rsidR="00BB4E28">
        <w:rPr>
          <w:lang w:val="en-GB" w:eastAsia="ja-JP"/>
        </w:rPr>
        <w:t xml:space="preserve">, </w:t>
      </w:r>
      <w:r w:rsidR="005E0571">
        <w:rPr>
          <w:lang w:val="en-GB" w:eastAsia="ja-JP"/>
        </w:rPr>
        <w:t xml:space="preserve">it is possible to say </w:t>
      </w:r>
      <w:r w:rsidR="00BA20EE">
        <w:rPr>
          <w:lang w:val="en-GB" w:eastAsia="ja-JP"/>
        </w:rPr>
        <w:t xml:space="preserve">UHF RFID </w:t>
      </w:r>
      <w:r w:rsidR="00D94CFD">
        <w:rPr>
          <w:lang w:val="en-GB" w:eastAsia="ja-JP"/>
        </w:rPr>
        <w:t xml:space="preserve">can </w:t>
      </w:r>
      <w:r w:rsidR="00BA20EE">
        <w:rPr>
          <w:lang w:val="en-GB" w:eastAsia="ja-JP"/>
        </w:rPr>
        <w:t xml:space="preserve">meet the </w:t>
      </w:r>
      <w:r w:rsidR="005E0571">
        <w:rPr>
          <w:lang w:val="en-GB" w:eastAsia="ja-JP"/>
        </w:rPr>
        <w:t>target</w:t>
      </w:r>
      <w:r w:rsidR="00BA20EE">
        <w:rPr>
          <w:lang w:val="en-GB" w:eastAsia="ja-JP"/>
        </w:rPr>
        <w:t xml:space="preserve"> of </w:t>
      </w:r>
      <w:r w:rsidR="00E7284A">
        <w:rPr>
          <w:lang w:val="en-GB" w:eastAsia="ja-JP"/>
        </w:rPr>
        <w:t xml:space="preserve">inventory for </w:t>
      </w:r>
      <w:r w:rsidR="00BA20EE">
        <w:rPr>
          <w:lang w:val="en-GB" w:eastAsia="ja-JP"/>
        </w:rPr>
        <w:t xml:space="preserve">100 devices / </w:t>
      </w:r>
      <w:proofErr w:type="gramStart"/>
      <w:r w:rsidR="00BA20EE">
        <w:rPr>
          <w:lang w:val="en-GB" w:eastAsia="ja-JP"/>
        </w:rPr>
        <w:t>sec</w:t>
      </w:r>
      <w:r w:rsidR="00E7284A">
        <w:rPr>
          <w:lang w:val="en-GB" w:eastAsia="ja-JP"/>
        </w:rPr>
        <w:t>,</w:t>
      </w:r>
      <w:r w:rsidR="00D94CFD">
        <w:rPr>
          <w:lang w:val="en-GB" w:eastAsia="ja-JP"/>
        </w:rPr>
        <w:t xml:space="preserve"> if</w:t>
      </w:r>
      <w:proofErr w:type="gramEnd"/>
      <w:r w:rsidR="00D94CFD">
        <w:rPr>
          <w:lang w:val="en-GB" w:eastAsia="ja-JP"/>
        </w:rPr>
        <w:t xml:space="preserve"> </w:t>
      </w:r>
      <w:r w:rsidR="00B52032">
        <w:rPr>
          <w:lang w:val="en-GB" w:eastAsia="ja-JP"/>
        </w:rPr>
        <w:t>everything goes well</w:t>
      </w:r>
      <w:r w:rsidR="00DE421F">
        <w:rPr>
          <w:lang w:val="en-GB" w:eastAsia="ja-JP"/>
        </w:rPr>
        <w:t>.</w:t>
      </w:r>
    </w:p>
    <w:p w14:paraId="40FACE0D" w14:textId="77777777" w:rsidR="00DE421F" w:rsidRDefault="00DE421F" w:rsidP="00574A61">
      <w:pPr>
        <w:jc w:val="both"/>
        <w:rPr>
          <w:lang w:val="en-GB" w:eastAsia="ja-JP"/>
        </w:rPr>
      </w:pPr>
    </w:p>
    <w:p w14:paraId="5C7DB48C" w14:textId="45820223" w:rsidR="00294935" w:rsidRDefault="001A1460" w:rsidP="0085704C">
      <w:pPr>
        <w:jc w:val="center"/>
        <w:rPr>
          <w:lang w:val="en-GB" w:eastAsia="ja-JP"/>
        </w:rPr>
      </w:pPr>
      <w:r w:rsidRPr="001A1460">
        <w:rPr>
          <w:noProof/>
        </w:rPr>
        <w:drawing>
          <wp:inline distT="0" distB="0" distL="0" distR="0" wp14:anchorId="3BBCFAA6" wp14:editId="49C1E544">
            <wp:extent cx="5943600" cy="3215005"/>
            <wp:effectExtent l="0" t="0" r="0" b="4445"/>
            <wp:docPr id="27410026" name="Picture 2741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43600" cy="3215005"/>
                    </a:xfrm>
                    <a:prstGeom prst="rect">
                      <a:avLst/>
                    </a:prstGeom>
                    <a:noFill/>
                    <a:ln>
                      <a:noFill/>
                    </a:ln>
                  </pic:spPr>
                </pic:pic>
              </a:graphicData>
            </a:graphic>
          </wp:inline>
        </w:drawing>
      </w:r>
    </w:p>
    <w:p w14:paraId="5083F462" w14:textId="275D1D01" w:rsidR="0085704C" w:rsidRDefault="0085704C" w:rsidP="0085704C">
      <w:pPr>
        <w:jc w:val="center"/>
        <w:rPr>
          <w:lang w:val="en-GB" w:eastAsia="ja-JP"/>
        </w:rPr>
      </w:pPr>
      <w:r>
        <w:rPr>
          <w:rFonts w:hint="eastAsia"/>
          <w:lang w:val="en-GB" w:eastAsia="ja-JP"/>
        </w:rPr>
        <w:t>F</w:t>
      </w:r>
      <w:r>
        <w:rPr>
          <w:lang w:val="en-GB" w:eastAsia="ja-JP"/>
        </w:rPr>
        <w:t>ig. 1</w:t>
      </w:r>
      <w:r w:rsidR="004B1E79">
        <w:rPr>
          <w:lang w:val="en-GB" w:eastAsia="ja-JP"/>
        </w:rPr>
        <w:t>2</w:t>
      </w:r>
      <w:r>
        <w:rPr>
          <w:lang w:val="en-GB" w:eastAsia="ja-JP"/>
        </w:rPr>
        <w:tab/>
        <w:t xml:space="preserve">Timeline for UHF </w:t>
      </w:r>
      <w:r w:rsidR="00CC4905">
        <w:rPr>
          <w:lang w:val="en-GB" w:eastAsia="ja-JP"/>
        </w:rPr>
        <w:t>RFID</w:t>
      </w:r>
      <w:r>
        <w:rPr>
          <w:lang w:val="en-GB" w:eastAsia="ja-JP"/>
        </w:rPr>
        <w:t xml:space="preserve"> inventory process</w:t>
      </w:r>
    </w:p>
    <w:p w14:paraId="37967923" w14:textId="77777777" w:rsidR="00294935" w:rsidRDefault="00294935" w:rsidP="00574A61">
      <w:pPr>
        <w:jc w:val="both"/>
        <w:rPr>
          <w:lang w:val="en-GB" w:eastAsia="ja-JP"/>
        </w:rPr>
      </w:pPr>
    </w:p>
    <w:p w14:paraId="1F91F380" w14:textId="0DD33B5B" w:rsidR="008E5792" w:rsidRDefault="008E5792" w:rsidP="00574A61">
      <w:pPr>
        <w:jc w:val="both"/>
        <w:rPr>
          <w:lang w:val="en-GB" w:eastAsia="ja-JP"/>
        </w:rPr>
      </w:pPr>
      <w:r>
        <w:rPr>
          <w:rFonts w:hint="eastAsia"/>
          <w:lang w:val="en-GB" w:eastAsia="ja-JP"/>
        </w:rPr>
        <w:t>H</w:t>
      </w:r>
      <w:r>
        <w:rPr>
          <w:lang w:val="en-GB" w:eastAsia="ja-JP"/>
        </w:rPr>
        <w:t xml:space="preserve">owever, this is </w:t>
      </w:r>
      <w:proofErr w:type="gramStart"/>
      <w:r>
        <w:rPr>
          <w:lang w:val="en-GB" w:eastAsia="ja-JP"/>
        </w:rPr>
        <w:t>challenging in reality</w:t>
      </w:r>
      <w:r w:rsidR="00B52032">
        <w:rPr>
          <w:lang w:val="en-GB" w:eastAsia="ja-JP"/>
        </w:rPr>
        <w:t>,</w:t>
      </w:r>
      <w:r>
        <w:rPr>
          <w:lang w:val="en-GB" w:eastAsia="ja-JP"/>
        </w:rPr>
        <w:t xml:space="preserve"> due</w:t>
      </w:r>
      <w:proofErr w:type="gramEnd"/>
      <w:r>
        <w:rPr>
          <w:lang w:val="en-GB" w:eastAsia="ja-JP"/>
        </w:rPr>
        <w:t xml:space="preserve"> to following reasons:</w:t>
      </w:r>
    </w:p>
    <w:p w14:paraId="017841D4" w14:textId="207F038E" w:rsidR="00557224" w:rsidRDefault="00557224" w:rsidP="008E5792">
      <w:pPr>
        <w:pStyle w:val="ListParagraph"/>
        <w:numPr>
          <w:ilvl w:val="0"/>
          <w:numId w:val="32"/>
        </w:numPr>
        <w:ind w:leftChars="0"/>
        <w:jc w:val="both"/>
        <w:rPr>
          <w:lang w:val="en-GB" w:eastAsia="ja-JP"/>
        </w:rPr>
      </w:pPr>
      <w:r>
        <w:rPr>
          <w:rFonts w:hint="eastAsia"/>
          <w:lang w:val="en-GB" w:eastAsia="ja-JP"/>
        </w:rPr>
        <w:t>I</w:t>
      </w:r>
      <w:r>
        <w:rPr>
          <w:lang w:val="en-GB" w:eastAsia="ja-JP"/>
        </w:rPr>
        <w:t>n RFID, reader indicates a Q-value in the Query command</w:t>
      </w:r>
      <w:r w:rsidR="0033068A">
        <w:rPr>
          <w:lang w:val="en-GB" w:eastAsia="ja-JP"/>
        </w:rPr>
        <w:t xml:space="preserve"> to the RFID tags</w:t>
      </w:r>
      <w:r>
        <w:rPr>
          <w:lang w:val="en-GB" w:eastAsia="ja-JP"/>
        </w:rPr>
        <w:t xml:space="preserve">, then </w:t>
      </w:r>
      <w:r w:rsidR="0033068A">
        <w:rPr>
          <w:lang w:val="en-GB" w:eastAsia="ja-JP"/>
        </w:rPr>
        <w:t>the RFID t</w:t>
      </w:r>
      <w:r>
        <w:rPr>
          <w:lang w:val="en-GB" w:eastAsia="ja-JP"/>
        </w:rPr>
        <w:t xml:space="preserve">ags generate random numbers </w:t>
      </w:r>
      <w:r w:rsidR="00C61BC9">
        <w:rPr>
          <w:lang w:val="en-GB" w:eastAsia="ja-JP"/>
        </w:rPr>
        <w:t>in the range [0, 2</w:t>
      </w:r>
      <w:r w:rsidR="00C61BC9" w:rsidRPr="00C61BC9">
        <w:rPr>
          <w:vertAlign w:val="superscript"/>
          <w:lang w:val="en-GB" w:eastAsia="ja-JP"/>
        </w:rPr>
        <w:t>Q</w:t>
      </w:r>
      <w:r w:rsidR="00C61BC9">
        <w:rPr>
          <w:lang w:val="en-GB" w:eastAsia="ja-JP"/>
        </w:rPr>
        <w:t>-1]. The values are back-off</w:t>
      </w:r>
      <w:r w:rsidR="00DF6000">
        <w:rPr>
          <w:lang w:val="en-GB" w:eastAsia="ja-JP"/>
        </w:rPr>
        <w:t xml:space="preserve"> time</w:t>
      </w:r>
      <w:r w:rsidR="00C61BC9">
        <w:rPr>
          <w:lang w:val="en-GB" w:eastAsia="ja-JP"/>
        </w:rPr>
        <w:t xml:space="preserve">s </w:t>
      </w:r>
      <w:r w:rsidR="008266A0">
        <w:rPr>
          <w:lang w:val="en-GB" w:eastAsia="ja-JP"/>
        </w:rPr>
        <w:t>of</w:t>
      </w:r>
      <w:r w:rsidR="00C61BC9">
        <w:rPr>
          <w:lang w:val="en-GB" w:eastAsia="ja-JP"/>
        </w:rPr>
        <w:t xml:space="preserve"> </w:t>
      </w:r>
      <w:r w:rsidR="00DF6000">
        <w:rPr>
          <w:lang w:val="en-GB" w:eastAsia="ja-JP"/>
        </w:rPr>
        <w:t xml:space="preserve">the </w:t>
      </w:r>
      <w:r w:rsidR="0033068A">
        <w:rPr>
          <w:lang w:val="en-GB" w:eastAsia="ja-JP"/>
        </w:rPr>
        <w:t>t</w:t>
      </w:r>
      <w:r w:rsidR="00C61BC9">
        <w:rPr>
          <w:lang w:val="en-GB" w:eastAsia="ja-JP"/>
        </w:rPr>
        <w:t>ags</w:t>
      </w:r>
      <w:r w:rsidR="008266A0">
        <w:rPr>
          <w:lang w:val="en-GB" w:eastAsia="ja-JP"/>
        </w:rPr>
        <w:t xml:space="preserve"> for responses</w:t>
      </w:r>
      <w:r w:rsidR="00C61BC9">
        <w:rPr>
          <w:lang w:val="en-GB" w:eastAsia="ja-JP"/>
        </w:rPr>
        <w:t xml:space="preserve">. </w:t>
      </w:r>
      <w:r w:rsidR="00A32337">
        <w:rPr>
          <w:lang w:val="en-GB" w:eastAsia="ja-JP"/>
        </w:rPr>
        <w:t xml:space="preserve">In other words, the reader indicates </w:t>
      </w:r>
      <w:r w:rsidR="000B5B86">
        <w:rPr>
          <w:lang w:val="en-GB" w:eastAsia="ja-JP"/>
        </w:rPr>
        <w:t xml:space="preserve">a pool of </w:t>
      </w:r>
      <w:r w:rsidR="00A32337">
        <w:rPr>
          <w:lang w:val="en-GB" w:eastAsia="ja-JP"/>
        </w:rPr>
        <w:t>2</w:t>
      </w:r>
      <w:r w:rsidR="00A32337" w:rsidRPr="0059374F">
        <w:rPr>
          <w:vertAlign w:val="superscript"/>
          <w:lang w:val="en-GB" w:eastAsia="ja-JP"/>
        </w:rPr>
        <w:t>Q</w:t>
      </w:r>
      <w:r w:rsidR="00A32337">
        <w:rPr>
          <w:lang w:val="en-GB" w:eastAsia="ja-JP"/>
        </w:rPr>
        <w:t xml:space="preserve"> </w:t>
      </w:r>
      <w:r w:rsidR="0059374F">
        <w:rPr>
          <w:lang w:val="en-GB" w:eastAsia="ja-JP"/>
        </w:rPr>
        <w:t>candidate resources</w:t>
      </w:r>
      <w:r w:rsidR="009631FA">
        <w:rPr>
          <w:lang w:val="en-GB" w:eastAsia="ja-JP"/>
        </w:rPr>
        <w:t xml:space="preserve"> (= time-domain slots)</w:t>
      </w:r>
      <w:r w:rsidR="0059374F">
        <w:rPr>
          <w:lang w:val="en-GB" w:eastAsia="ja-JP"/>
        </w:rPr>
        <w:t xml:space="preserve"> for random access, and then each tag </w:t>
      </w:r>
      <w:proofErr w:type="gramStart"/>
      <w:r w:rsidR="0059374F">
        <w:rPr>
          <w:lang w:val="en-GB" w:eastAsia="ja-JP"/>
        </w:rPr>
        <w:t>select</w:t>
      </w:r>
      <w:proofErr w:type="gramEnd"/>
      <w:r w:rsidR="0059374F">
        <w:rPr>
          <w:lang w:val="en-GB" w:eastAsia="ja-JP"/>
        </w:rPr>
        <w:t xml:space="preserve"> one of the </w:t>
      </w:r>
      <w:r w:rsidR="00863794">
        <w:rPr>
          <w:lang w:val="en-GB" w:eastAsia="ja-JP"/>
        </w:rPr>
        <w:t>time-domain slots</w:t>
      </w:r>
      <w:r w:rsidR="000B5B86">
        <w:rPr>
          <w:lang w:val="en-GB" w:eastAsia="ja-JP"/>
        </w:rPr>
        <w:t xml:space="preserve"> randomly</w:t>
      </w:r>
      <w:r w:rsidR="0059374F">
        <w:rPr>
          <w:lang w:val="en-GB" w:eastAsia="ja-JP"/>
        </w:rPr>
        <w:t>.</w:t>
      </w:r>
    </w:p>
    <w:p w14:paraId="2AC7974E" w14:textId="6E2EA249" w:rsidR="008E5792" w:rsidRDefault="00855677" w:rsidP="008E5792">
      <w:pPr>
        <w:pStyle w:val="ListParagraph"/>
        <w:numPr>
          <w:ilvl w:val="0"/>
          <w:numId w:val="32"/>
        </w:numPr>
        <w:ind w:leftChars="0"/>
        <w:jc w:val="both"/>
        <w:rPr>
          <w:lang w:val="en-GB" w:eastAsia="ja-JP"/>
        </w:rPr>
      </w:pPr>
      <w:r>
        <w:rPr>
          <w:rFonts w:hint="eastAsia"/>
          <w:lang w:val="en-GB" w:eastAsia="ja-JP"/>
        </w:rPr>
        <w:t>I</w:t>
      </w:r>
      <w:r>
        <w:rPr>
          <w:lang w:val="en-GB" w:eastAsia="ja-JP"/>
        </w:rPr>
        <w:t xml:space="preserve">f reader </w:t>
      </w:r>
      <w:r w:rsidR="00C64FEB">
        <w:rPr>
          <w:lang w:val="en-GB" w:eastAsia="ja-JP"/>
        </w:rPr>
        <w:t xml:space="preserve">underestimates the </w:t>
      </w:r>
      <w:r w:rsidR="006A6EB1">
        <w:rPr>
          <w:lang w:val="en-GB" w:eastAsia="ja-JP"/>
        </w:rPr>
        <w:t>t</w:t>
      </w:r>
      <w:r w:rsidR="00C64FEB">
        <w:rPr>
          <w:lang w:val="en-GB" w:eastAsia="ja-JP"/>
        </w:rPr>
        <w:t xml:space="preserve">ag population and </w:t>
      </w:r>
      <w:r>
        <w:rPr>
          <w:lang w:val="en-GB" w:eastAsia="ja-JP"/>
        </w:rPr>
        <w:t xml:space="preserve">sets the Q-value of the Query command </w:t>
      </w:r>
      <w:r w:rsidR="004A63A8">
        <w:rPr>
          <w:lang w:val="en-GB" w:eastAsia="ja-JP"/>
        </w:rPr>
        <w:t xml:space="preserve">being small (e.g., </w:t>
      </w:r>
      <w:r w:rsidR="006450EB">
        <w:rPr>
          <w:lang w:val="en-GB" w:eastAsia="ja-JP"/>
        </w:rPr>
        <w:t>0</w:t>
      </w:r>
      <w:r w:rsidR="004A63A8">
        <w:rPr>
          <w:lang w:val="en-GB" w:eastAsia="ja-JP"/>
        </w:rPr>
        <w:t>)</w:t>
      </w:r>
      <w:r>
        <w:rPr>
          <w:lang w:val="en-GB" w:eastAsia="ja-JP"/>
        </w:rPr>
        <w:t xml:space="preserve">, </w:t>
      </w:r>
      <w:r w:rsidR="00C64FEB">
        <w:rPr>
          <w:lang w:val="en-GB" w:eastAsia="ja-JP"/>
        </w:rPr>
        <w:t xml:space="preserve">tag responses </w:t>
      </w:r>
      <w:r w:rsidR="003A456F">
        <w:rPr>
          <w:lang w:val="en-GB" w:eastAsia="ja-JP"/>
        </w:rPr>
        <w:t xml:space="preserve">likely </w:t>
      </w:r>
      <w:r w:rsidR="00C64FEB">
        <w:rPr>
          <w:lang w:val="en-GB" w:eastAsia="ja-JP"/>
        </w:rPr>
        <w:t>collide</w:t>
      </w:r>
      <w:r w:rsidR="00B10C89">
        <w:rPr>
          <w:lang w:val="en-GB" w:eastAsia="ja-JP"/>
        </w:rPr>
        <w:t xml:space="preserve">. </w:t>
      </w:r>
      <w:r w:rsidR="00E929ED">
        <w:rPr>
          <w:lang w:val="en-GB" w:eastAsia="ja-JP"/>
        </w:rPr>
        <w:t>The response collision causes error and require additional round</w:t>
      </w:r>
      <w:r w:rsidR="00946C86">
        <w:rPr>
          <w:lang w:val="en-GB" w:eastAsia="ja-JP"/>
        </w:rPr>
        <w:t>s</w:t>
      </w:r>
      <w:r w:rsidR="00E929ED">
        <w:rPr>
          <w:lang w:val="en-GB" w:eastAsia="ja-JP"/>
        </w:rPr>
        <w:t xml:space="preserve"> of inventory, resulting in increasing delay</w:t>
      </w:r>
      <w:r w:rsidR="004A63A8">
        <w:rPr>
          <w:lang w:val="en-GB" w:eastAsia="ja-JP"/>
        </w:rPr>
        <w:t>.</w:t>
      </w:r>
    </w:p>
    <w:p w14:paraId="294073DE" w14:textId="4B5EC963" w:rsidR="004A63A8" w:rsidRPr="008E5792" w:rsidRDefault="004A63A8" w:rsidP="008E5792">
      <w:pPr>
        <w:pStyle w:val="ListParagraph"/>
        <w:numPr>
          <w:ilvl w:val="0"/>
          <w:numId w:val="32"/>
        </w:numPr>
        <w:ind w:leftChars="0"/>
        <w:jc w:val="both"/>
        <w:rPr>
          <w:lang w:val="en-GB" w:eastAsia="ja-JP"/>
        </w:rPr>
      </w:pPr>
      <w:r>
        <w:rPr>
          <w:rFonts w:hint="eastAsia"/>
          <w:lang w:val="en-GB" w:eastAsia="ja-JP"/>
        </w:rPr>
        <w:t>I</w:t>
      </w:r>
      <w:r>
        <w:rPr>
          <w:lang w:val="en-GB" w:eastAsia="ja-JP"/>
        </w:rPr>
        <w:t xml:space="preserve">f reader </w:t>
      </w:r>
      <w:r w:rsidR="00906E28">
        <w:rPr>
          <w:lang w:val="en-GB" w:eastAsia="ja-JP"/>
        </w:rPr>
        <w:t xml:space="preserve">overestimates the </w:t>
      </w:r>
      <w:r w:rsidR="006A6EB1">
        <w:rPr>
          <w:lang w:val="en-GB" w:eastAsia="ja-JP"/>
        </w:rPr>
        <w:t>t</w:t>
      </w:r>
      <w:r w:rsidR="00906E28">
        <w:rPr>
          <w:lang w:val="en-GB" w:eastAsia="ja-JP"/>
        </w:rPr>
        <w:t xml:space="preserve">ag population and </w:t>
      </w:r>
      <w:r>
        <w:rPr>
          <w:lang w:val="en-GB" w:eastAsia="ja-JP"/>
        </w:rPr>
        <w:t>sets the Q-value of the Query command being large (e.g., 32)</w:t>
      </w:r>
      <w:r w:rsidR="00DF26FE">
        <w:rPr>
          <w:lang w:val="en-GB" w:eastAsia="ja-JP"/>
        </w:rPr>
        <w:t>,</w:t>
      </w:r>
      <w:r w:rsidR="00DA2FAF">
        <w:rPr>
          <w:lang w:val="en-GB" w:eastAsia="ja-JP"/>
        </w:rPr>
        <w:t xml:space="preserve"> </w:t>
      </w:r>
      <w:r w:rsidR="00906E28">
        <w:rPr>
          <w:lang w:val="en-GB" w:eastAsia="ja-JP"/>
        </w:rPr>
        <w:t>tag responses are sparse in time due to unnecessarily large back-off times.</w:t>
      </w:r>
      <w:r w:rsidR="00004A16">
        <w:rPr>
          <w:lang w:val="en-GB" w:eastAsia="ja-JP"/>
        </w:rPr>
        <w:t xml:space="preserve"> </w:t>
      </w:r>
      <w:r w:rsidR="00EC74E7">
        <w:rPr>
          <w:lang w:val="en-GB" w:eastAsia="ja-JP"/>
        </w:rPr>
        <w:t>This increases the delay.</w:t>
      </w:r>
    </w:p>
    <w:p w14:paraId="1AB7DF3F" w14:textId="77777777" w:rsidR="00EC74E7" w:rsidRDefault="00EC74E7" w:rsidP="00574A61">
      <w:pPr>
        <w:jc w:val="both"/>
        <w:rPr>
          <w:lang w:val="en-GB" w:eastAsia="ja-JP"/>
        </w:rPr>
      </w:pPr>
    </w:p>
    <w:p w14:paraId="0B72F798" w14:textId="0372D38D" w:rsidR="00DF26FE" w:rsidRDefault="00DF26FE" w:rsidP="00574A61">
      <w:pPr>
        <w:jc w:val="both"/>
        <w:rPr>
          <w:lang w:val="en-GB" w:eastAsia="ja-JP"/>
        </w:rPr>
      </w:pPr>
      <w:r>
        <w:rPr>
          <w:lang w:val="en-GB" w:eastAsia="ja-JP"/>
        </w:rPr>
        <w:t xml:space="preserve">Moreover, UHF RFID does not consider the devices </w:t>
      </w:r>
      <w:r w:rsidR="004C3915">
        <w:rPr>
          <w:lang w:val="en-GB" w:eastAsia="ja-JP"/>
        </w:rPr>
        <w:t>would</w:t>
      </w:r>
      <w:r>
        <w:rPr>
          <w:lang w:val="en-GB" w:eastAsia="ja-JP"/>
        </w:rPr>
        <w:t xml:space="preserve"> operate in duty-cycle manner. </w:t>
      </w:r>
      <w:r w:rsidR="00B65EA9">
        <w:rPr>
          <w:lang w:val="en-GB" w:eastAsia="ja-JP"/>
        </w:rPr>
        <w:t xml:space="preserve">It basically assumes that tags </w:t>
      </w:r>
      <w:r w:rsidR="00D574B9">
        <w:rPr>
          <w:lang w:val="en-GB" w:eastAsia="ja-JP"/>
        </w:rPr>
        <w:t xml:space="preserve">for inventory </w:t>
      </w:r>
      <w:r w:rsidR="00B65EA9">
        <w:rPr>
          <w:lang w:val="en-GB" w:eastAsia="ja-JP"/>
        </w:rPr>
        <w:t xml:space="preserve">receive a </w:t>
      </w:r>
      <w:r w:rsidR="00045942">
        <w:rPr>
          <w:lang w:val="en-GB" w:eastAsia="ja-JP"/>
        </w:rPr>
        <w:t xml:space="preserve">common </w:t>
      </w:r>
      <w:r w:rsidR="00B65EA9">
        <w:rPr>
          <w:lang w:val="en-GB" w:eastAsia="ja-JP"/>
        </w:rPr>
        <w:t xml:space="preserve">Query command </w:t>
      </w:r>
      <w:r w:rsidR="00D574B9">
        <w:rPr>
          <w:lang w:val="en-GB" w:eastAsia="ja-JP"/>
        </w:rPr>
        <w:t xml:space="preserve">at the beginning </w:t>
      </w:r>
      <w:r w:rsidR="00166F1F">
        <w:rPr>
          <w:lang w:val="en-GB" w:eastAsia="ja-JP"/>
        </w:rPr>
        <w:t xml:space="preserve">of an inventory round, </w:t>
      </w:r>
      <w:r w:rsidR="00B65EA9">
        <w:rPr>
          <w:lang w:val="en-GB" w:eastAsia="ja-JP"/>
        </w:rPr>
        <w:t xml:space="preserve">and then </w:t>
      </w:r>
      <w:r w:rsidR="00D574B9">
        <w:rPr>
          <w:lang w:val="en-GB" w:eastAsia="ja-JP"/>
        </w:rPr>
        <w:t>participate in the procedure</w:t>
      </w:r>
      <w:r w:rsidR="00166F1F">
        <w:rPr>
          <w:lang w:val="en-GB" w:eastAsia="ja-JP"/>
        </w:rPr>
        <w:t xml:space="preserve"> with generating the random numbers</w:t>
      </w:r>
      <w:r w:rsidR="007A7300">
        <w:rPr>
          <w:lang w:val="en-GB" w:eastAsia="ja-JP"/>
        </w:rPr>
        <w:t>. For A-IoT, reader’s RA trigger command may not be monitored by A-IoT devices that are not on</w:t>
      </w:r>
      <w:r w:rsidR="00E41911">
        <w:rPr>
          <w:lang w:val="en-GB" w:eastAsia="ja-JP"/>
        </w:rPr>
        <w:t>-state</w:t>
      </w:r>
      <w:r w:rsidR="007A7300">
        <w:rPr>
          <w:lang w:val="en-GB" w:eastAsia="ja-JP"/>
        </w:rPr>
        <w:t xml:space="preserve"> when it is transmitted</w:t>
      </w:r>
      <w:r w:rsidR="00E41911">
        <w:rPr>
          <w:lang w:val="en-GB" w:eastAsia="ja-JP"/>
        </w:rPr>
        <w:t xml:space="preserve"> due to BE-DCM</w:t>
      </w:r>
      <w:r w:rsidR="007A7300">
        <w:rPr>
          <w:lang w:val="en-GB" w:eastAsia="ja-JP"/>
        </w:rPr>
        <w:t xml:space="preserve">. </w:t>
      </w:r>
    </w:p>
    <w:p w14:paraId="5FDFF531" w14:textId="77777777" w:rsidR="00DF26FE" w:rsidRDefault="00DF26FE" w:rsidP="00574A61">
      <w:pPr>
        <w:jc w:val="both"/>
        <w:rPr>
          <w:lang w:val="en-GB" w:eastAsia="ja-JP"/>
        </w:rPr>
      </w:pPr>
    </w:p>
    <w:p w14:paraId="443255CB" w14:textId="77777777" w:rsidR="00997869" w:rsidRDefault="00997869" w:rsidP="00574A61">
      <w:pPr>
        <w:jc w:val="both"/>
        <w:rPr>
          <w:lang w:eastAsia="ja-JP"/>
        </w:rPr>
      </w:pPr>
    </w:p>
    <w:p w14:paraId="1E5DCC1F" w14:textId="555413A0" w:rsidR="0002267A" w:rsidRPr="001C6B9C" w:rsidRDefault="0002267A" w:rsidP="0002267A">
      <w:pPr>
        <w:pStyle w:val="Heading3"/>
        <w:ind w:leftChars="0" w:left="879" w:hangingChars="398" w:hanging="879"/>
        <w:rPr>
          <w:b/>
          <w:lang w:eastAsia="ja-JP"/>
        </w:rPr>
      </w:pPr>
      <w:r>
        <w:rPr>
          <w:b/>
          <w:lang w:eastAsia="ja-JP"/>
        </w:rPr>
        <w:t>6.2.2</w:t>
      </w:r>
      <w:r>
        <w:rPr>
          <w:b/>
          <w:lang w:eastAsia="ja-JP"/>
        </w:rPr>
        <w:tab/>
        <w:t xml:space="preserve">Basic </w:t>
      </w:r>
      <w:proofErr w:type="gramStart"/>
      <w:r>
        <w:rPr>
          <w:b/>
          <w:lang w:eastAsia="ja-JP"/>
        </w:rPr>
        <w:t>random access</w:t>
      </w:r>
      <w:proofErr w:type="gramEnd"/>
      <w:r>
        <w:rPr>
          <w:b/>
          <w:lang w:eastAsia="ja-JP"/>
        </w:rPr>
        <w:t xml:space="preserve"> procedure for A-IoT inventory</w:t>
      </w:r>
    </w:p>
    <w:p w14:paraId="550E5F9A" w14:textId="23B7B5D7" w:rsidR="0002267A" w:rsidRDefault="00C03431" w:rsidP="00574A61">
      <w:pPr>
        <w:jc w:val="both"/>
        <w:rPr>
          <w:lang w:eastAsia="ja-JP"/>
        </w:rPr>
      </w:pPr>
      <w:r>
        <w:rPr>
          <w:rFonts w:hint="eastAsia"/>
          <w:lang w:eastAsia="ja-JP"/>
        </w:rPr>
        <w:t>A</w:t>
      </w:r>
      <w:r>
        <w:rPr>
          <w:lang w:eastAsia="ja-JP"/>
        </w:rPr>
        <w:t xml:space="preserve">s presented in Section 6.2.1, UHF RFID inventory procedure can be viewed as </w:t>
      </w:r>
      <w:r w:rsidR="005E79DA">
        <w:rPr>
          <w:lang w:eastAsia="ja-JP"/>
        </w:rPr>
        <w:t xml:space="preserve">a </w:t>
      </w:r>
      <w:r>
        <w:rPr>
          <w:lang w:eastAsia="ja-JP"/>
        </w:rPr>
        <w:t xml:space="preserve">reader-triggered multi-step random access procedure. </w:t>
      </w:r>
      <w:r w:rsidR="00042294">
        <w:rPr>
          <w:lang w:eastAsia="ja-JP"/>
        </w:rPr>
        <w:t xml:space="preserve">A tag can be identified by reader through the multiple message exchanges </w:t>
      </w:r>
      <w:r w:rsidR="00042294">
        <w:rPr>
          <w:lang w:eastAsia="ja-JP"/>
        </w:rPr>
        <w:lastRenderedPageBreak/>
        <w:t xml:space="preserve">while the initial message </w:t>
      </w:r>
      <w:r w:rsidR="00936430">
        <w:rPr>
          <w:lang w:eastAsia="ja-JP"/>
        </w:rPr>
        <w:t xml:space="preserve">‘RN16’ </w:t>
      </w:r>
      <w:r w:rsidR="00042294">
        <w:rPr>
          <w:lang w:eastAsia="ja-JP"/>
        </w:rPr>
        <w:t>is just a random number. Similarly, LTE/NR random access procedure can also be viewed as BS-triggered (BS-configured) multi-step (4-step or 2-step) random access procedure</w:t>
      </w:r>
      <w:r w:rsidR="00616B52">
        <w:rPr>
          <w:lang w:eastAsia="ja-JP"/>
        </w:rPr>
        <w:t xml:space="preserve">, where the UE is identified by BS through </w:t>
      </w:r>
      <w:r w:rsidR="00654D05">
        <w:rPr>
          <w:lang w:eastAsia="ja-JP"/>
        </w:rPr>
        <w:t>contention-resolution</w:t>
      </w:r>
      <w:r w:rsidR="00616B52">
        <w:rPr>
          <w:lang w:eastAsia="ja-JP"/>
        </w:rPr>
        <w:t xml:space="preserve"> steps while the initial message is just a </w:t>
      </w:r>
      <w:proofErr w:type="gramStart"/>
      <w:r w:rsidR="00616B52">
        <w:rPr>
          <w:lang w:eastAsia="ja-JP"/>
        </w:rPr>
        <w:t>random access</w:t>
      </w:r>
      <w:proofErr w:type="gramEnd"/>
      <w:r w:rsidR="00616B52">
        <w:rPr>
          <w:lang w:eastAsia="ja-JP"/>
        </w:rPr>
        <w:t xml:space="preserve"> preamble</w:t>
      </w:r>
      <w:r w:rsidR="00042294">
        <w:rPr>
          <w:lang w:eastAsia="ja-JP"/>
        </w:rPr>
        <w:t xml:space="preserve">. </w:t>
      </w:r>
      <w:r w:rsidR="00BA69CB">
        <w:rPr>
          <w:lang w:eastAsia="ja-JP"/>
        </w:rPr>
        <w:t>Those two systems adopt similar procedures though the exact messages are different.</w:t>
      </w:r>
    </w:p>
    <w:p w14:paraId="5261D1D7" w14:textId="77777777" w:rsidR="00BA69CB" w:rsidRDefault="00BA69CB" w:rsidP="00574A61">
      <w:pPr>
        <w:jc w:val="both"/>
        <w:rPr>
          <w:lang w:eastAsia="ja-JP"/>
        </w:rPr>
      </w:pPr>
    </w:p>
    <w:p w14:paraId="40F4C8EE" w14:textId="0925E110" w:rsidR="00BA69CB" w:rsidRDefault="00BA69CB" w:rsidP="00574A61">
      <w:pPr>
        <w:jc w:val="both"/>
        <w:rPr>
          <w:lang w:eastAsia="ja-JP"/>
        </w:rPr>
      </w:pPr>
      <w:r>
        <w:rPr>
          <w:lang w:eastAsia="ja-JP"/>
        </w:rPr>
        <w:t xml:space="preserve">Random access procedure for A-IoT inventory should consider similar multi-step procedure. </w:t>
      </w:r>
      <w:r w:rsidR="001D0091">
        <w:rPr>
          <w:lang w:eastAsia="ja-JP"/>
        </w:rPr>
        <w:t xml:space="preserve">Necessary number of steps and exact messages </w:t>
      </w:r>
      <w:r w:rsidR="00BD3731">
        <w:rPr>
          <w:lang w:eastAsia="ja-JP"/>
        </w:rPr>
        <w:t xml:space="preserve">of the steps </w:t>
      </w:r>
      <w:r w:rsidR="001D0091">
        <w:rPr>
          <w:lang w:eastAsia="ja-JP"/>
        </w:rPr>
        <w:t xml:space="preserve">should be studied. </w:t>
      </w:r>
      <w:r w:rsidR="00BB4CE1">
        <w:rPr>
          <w:lang w:eastAsia="ja-JP"/>
        </w:rPr>
        <w:t>With smaller number of steps per round</w:t>
      </w:r>
      <w:r w:rsidR="00BD3731">
        <w:rPr>
          <w:lang w:eastAsia="ja-JP"/>
        </w:rPr>
        <w:t xml:space="preserve"> (e.g., 2-step)</w:t>
      </w:r>
      <w:r w:rsidR="00BB4CE1">
        <w:rPr>
          <w:lang w:eastAsia="ja-JP"/>
        </w:rPr>
        <w:t xml:space="preserve">, </w:t>
      </w:r>
      <w:r w:rsidR="00BD3731">
        <w:rPr>
          <w:lang w:eastAsia="ja-JP"/>
        </w:rPr>
        <w:t xml:space="preserve">A-IoT device may need to transmit its </w:t>
      </w:r>
      <w:r w:rsidR="00D7425C">
        <w:rPr>
          <w:lang w:eastAsia="ja-JP"/>
        </w:rPr>
        <w:t xml:space="preserve">(full or almost full) </w:t>
      </w:r>
      <w:r w:rsidR="00BD3731">
        <w:rPr>
          <w:lang w:eastAsia="ja-JP"/>
        </w:rPr>
        <w:t xml:space="preserve">device identification at an early step (e.g., via random access channel), enabling lower latency per round </w:t>
      </w:r>
      <w:r w:rsidR="003D21A6">
        <w:rPr>
          <w:lang w:eastAsia="ja-JP"/>
        </w:rPr>
        <w:t xml:space="preserve">in theory, </w:t>
      </w:r>
      <w:r w:rsidR="00BD3731">
        <w:rPr>
          <w:lang w:eastAsia="ja-JP"/>
        </w:rPr>
        <w:t xml:space="preserve">while causing larger delay if </w:t>
      </w:r>
      <w:r w:rsidR="003D21A6">
        <w:rPr>
          <w:lang w:eastAsia="ja-JP"/>
        </w:rPr>
        <w:t xml:space="preserve">there are </w:t>
      </w:r>
      <w:r w:rsidR="00BD3731">
        <w:rPr>
          <w:lang w:eastAsia="ja-JP"/>
        </w:rPr>
        <w:t>collision</w:t>
      </w:r>
      <w:r w:rsidR="003D21A6">
        <w:rPr>
          <w:lang w:eastAsia="ja-JP"/>
        </w:rPr>
        <w:t>s and re-transmissions</w:t>
      </w:r>
      <w:r w:rsidR="00BD3731">
        <w:rPr>
          <w:lang w:eastAsia="ja-JP"/>
        </w:rPr>
        <w:t>. With larger number of steps per round (e.g., 4-step), random access channel can carry temporary</w:t>
      </w:r>
      <w:r w:rsidR="00757628">
        <w:rPr>
          <w:lang w:eastAsia="ja-JP"/>
        </w:rPr>
        <w:t>/limited</w:t>
      </w:r>
      <w:r w:rsidR="00BD3731">
        <w:rPr>
          <w:lang w:eastAsia="ja-JP"/>
        </w:rPr>
        <w:t xml:space="preserve"> information</w:t>
      </w:r>
      <w:r w:rsidR="003D21A6">
        <w:rPr>
          <w:lang w:eastAsia="ja-JP"/>
        </w:rPr>
        <w:t xml:space="preserve">, enabling smaller delay in case of collisions and re-transmissions, while higher latency per round in theory. </w:t>
      </w:r>
      <w:r w:rsidR="00E34D96">
        <w:rPr>
          <w:lang w:eastAsia="ja-JP"/>
        </w:rPr>
        <w:t xml:space="preserve">Detailed studies should take place in either RAN1 or RAN2. </w:t>
      </w:r>
    </w:p>
    <w:p w14:paraId="311B72DE" w14:textId="77777777" w:rsidR="004C0300" w:rsidRDefault="004C0300" w:rsidP="00574A61">
      <w:pPr>
        <w:jc w:val="both"/>
        <w:rPr>
          <w:lang w:eastAsia="ja-JP"/>
        </w:rPr>
      </w:pPr>
    </w:p>
    <w:p w14:paraId="233411CD" w14:textId="4B57C98D" w:rsidR="004C0300" w:rsidRDefault="004C0300" w:rsidP="00574A61">
      <w:pPr>
        <w:jc w:val="both"/>
        <w:rPr>
          <w:lang w:eastAsia="ja-JP"/>
        </w:rPr>
      </w:pPr>
      <w:r>
        <w:rPr>
          <w:rFonts w:hint="eastAsia"/>
          <w:lang w:eastAsia="ja-JP"/>
        </w:rPr>
        <w:t>N</w:t>
      </w:r>
      <w:r>
        <w:rPr>
          <w:lang w:eastAsia="ja-JP"/>
        </w:rPr>
        <w:t xml:space="preserve">ote that the </w:t>
      </w:r>
      <w:proofErr w:type="gramStart"/>
      <w:r>
        <w:rPr>
          <w:lang w:eastAsia="ja-JP"/>
        </w:rPr>
        <w:t>random access</w:t>
      </w:r>
      <w:proofErr w:type="gramEnd"/>
      <w:r>
        <w:rPr>
          <w:lang w:eastAsia="ja-JP"/>
        </w:rPr>
        <w:t xml:space="preserve"> procedure for A-IoT inventory would need to be multi-round as well. </w:t>
      </w:r>
      <w:r w:rsidR="00901630">
        <w:rPr>
          <w:lang w:eastAsia="ja-JP"/>
        </w:rPr>
        <w:t>Since</w:t>
      </w:r>
      <w:r w:rsidR="004F017A">
        <w:rPr>
          <w:lang w:eastAsia="ja-JP"/>
        </w:rPr>
        <w:t xml:space="preserve"> each A-IoT device is not able to identify collision/failure of </w:t>
      </w:r>
      <w:proofErr w:type="gramStart"/>
      <w:r w:rsidR="004F017A">
        <w:rPr>
          <w:lang w:eastAsia="ja-JP"/>
        </w:rPr>
        <w:t>random access</w:t>
      </w:r>
      <w:proofErr w:type="gramEnd"/>
      <w:r w:rsidR="004F017A">
        <w:rPr>
          <w:lang w:eastAsia="ja-JP"/>
        </w:rPr>
        <w:t xml:space="preserve"> channel detection at reader, </w:t>
      </w:r>
      <w:r w:rsidR="00782E10">
        <w:rPr>
          <w:lang w:eastAsia="ja-JP"/>
        </w:rPr>
        <w:t xml:space="preserve">next round should be available for </w:t>
      </w:r>
      <w:r w:rsidR="003C68BA">
        <w:rPr>
          <w:lang w:eastAsia="ja-JP"/>
        </w:rPr>
        <w:t xml:space="preserve">failed </w:t>
      </w:r>
      <w:r w:rsidR="004F017A">
        <w:rPr>
          <w:lang w:eastAsia="ja-JP"/>
        </w:rPr>
        <w:t xml:space="preserve">A-IoT devices. </w:t>
      </w:r>
    </w:p>
    <w:p w14:paraId="07D3ACCE" w14:textId="77777777" w:rsidR="00E34D96" w:rsidRDefault="00E34D96" w:rsidP="00574A61">
      <w:pPr>
        <w:jc w:val="both"/>
        <w:rPr>
          <w:lang w:eastAsia="ja-JP"/>
        </w:rPr>
      </w:pPr>
    </w:p>
    <w:p w14:paraId="5D7D62EA" w14:textId="77777777" w:rsidR="00CB180A" w:rsidRPr="00667F03" w:rsidRDefault="00CB180A" w:rsidP="00CB180A">
      <w:pPr>
        <w:jc w:val="both"/>
        <w:rPr>
          <w:b/>
          <w:bCs/>
          <w:u w:val="single"/>
          <w:lang w:val="en-GB" w:eastAsia="ja-JP"/>
        </w:rPr>
      </w:pPr>
      <w:r>
        <w:rPr>
          <w:b/>
          <w:bCs/>
          <w:u w:val="single"/>
          <w:lang w:val="en-GB" w:eastAsia="ja-JP"/>
        </w:rPr>
        <w:t>Proposal 9</w:t>
      </w:r>
      <w:r w:rsidRPr="00667F03">
        <w:rPr>
          <w:b/>
          <w:bCs/>
          <w:u w:val="single"/>
          <w:lang w:val="en-GB" w:eastAsia="ja-JP"/>
        </w:rPr>
        <w:t>:</w:t>
      </w:r>
    </w:p>
    <w:p w14:paraId="2E4897CE" w14:textId="1E9000C8" w:rsidR="00CB180A" w:rsidRDefault="00CB180A" w:rsidP="00CB180A">
      <w:pPr>
        <w:pStyle w:val="ListParagraph"/>
        <w:numPr>
          <w:ilvl w:val="0"/>
          <w:numId w:val="32"/>
        </w:numPr>
        <w:ind w:leftChars="0"/>
        <w:jc w:val="both"/>
        <w:rPr>
          <w:lang w:val="en-GB" w:eastAsia="ja-JP"/>
        </w:rPr>
      </w:pPr>
      <w:r>
        <w:rPr>
          <w:lang w:val="en-GB" w:eastAsia="ja-JP"/>
        </w:rPr>
        <w:t xml:space="preserve">Study </w:t>
      </w:r>
      <w:r w:rsidR="00230ADA">
        <w:rPr>
          <w:lang w:val="en-GB" w:eastAsia="ja-JP"/>
        </w:rPr>
        <w:t>multi-step</w:t>
      </w:r>
      <w:r w:rsidR="00B768D5">
        <w:rPr>
          <w:lang w:val="en-GB" w:eastAsia="ja-JP"/>
        </w:rPr>
        <w:t xml:space="preserve"> and multi-round</w:t>
      </w:r>
      <w:r>
        <w:rPr>
          <w:lang w:val="en-GB" w:eastAsia="ja-JP"/>
        </w:rPr>
        <w:t xml:space="preserve"> random access procedure for </w:t>
      </w:r>
      <w:r>
        <w:rPr>
          <w:rFonts w:hint="eastAsia"/>
          <w:lang w:val="en-GB" w:eastAsia="ja-JP"/>
        </w:rPr>
        <w:t>A</w:t>
      </w:r>
      <w:r>
        <w:rPr>
          <w:lang w:val="en-GB" w:eastAsia="ja-JP"/>
        </w:rPr>
        <w:t>-IoT inventory</w:t>
      </w:r>
    </w:p>
    <w:p w14:paraId="6B1B1F73" w14:textId="7EBD9FAC" w:rsidR="00E34D96" w:rsidRPr="00FB6BF4" w:rsidRDefault="00CB180A" w:rsidP="00FB6BF4">
      <w:pPr>
        <w:pStyle w:val="ListParagraph"/>
        <w:numPr>
          <w:ilvl w:val="1"/>
          <w:numId w:val="32"/>
        </w:numPr>
        <w:ind w:leftChars="0"/>
        <w:jc w:val="both"/>
        <w:rPr>
          <w:lang w:val="en-GB" w:eastAsia="ja-JP"/>
        </w:rPr>
      </w:pPr>
      <w:r>
        <w:rPr>
          <w:rFonts w:hint="eastAsia"/>
          <w:lang w:val="en-GB" w:eastAsia="ja-JP"/>
        </w:rPr>
        <w:t>U</w:t>
      </w:r>
      <w:r>
        <w:rPr>
          <w:lang w:val="en-GB" w:eastAsia="ja-JP"/>
        </w:rPr>
        <w:t xml:space="preserve">HF RFID inventory procedure with Q protocol </w:t>
      </w:r>
      <w:r w:rsidR="00EA653F">
        <w:rPr>
          <w:lang w:val="en-GB" w:eastAsia="ja-JP"/>
        </w:rPr>
        <w:t xml:space="preserve">and LTE/NR 4-step/2-step random access procedure </w:t>
      </w:r>
      <w:r>
        <w:rPr>
          <w:lang w:val="en-GB" w:eastAsia="ja-JP"/>
        </w:rPr>
        <w:t xml:space="preserve">could be </w:t>
      </w:r>
      <w:r w:rsidR="00695564">
        <w:rPr>
          <w:lang w:val="en-GB" w:eastAsia="ja-JP"/>
        </w:rPr>
        <w:t xml:space="preserve">starting points of the </w:t>
      </w:r>
      <w:proofErr w:type="gramStart"/>
      <w:r w:rsidR="00695564">
        <w:rPr>
          <w:lang w:val="en-GB" w:eastAsia="ja-JP"/>
        </w:rPr>
        <w:t>discussion</w:t>
      </w:r>
      <w:proofErr w:type="gramEnd"/>
    </w:p>
    <w:p w14:paraId="64CDDAE7" w14:textId="77777777" w:rsidR="006E5CCD" w:rsidRPr="00BA69CB" w:rsidRDefault="006E5CCD" w:rsidP="00574A61">
      <w:pPr>
        <w:jc w:val="both"/>
        <w:rPr>
          <w:lang w:eastAsia="ja-JP"/>
        </w:rPr>
      </w:pPr>
    </w:p>
    <w:p w14:paraId="5250E5B9" w14:textId="0A102117" w:rsidR="00B70200" w:rsidRPr="001C6B9C" w:rsidRDefault="00B70200" w:rsidP="00B70200">
      <w:pPr>
        <w:pStyle w:val="Heading3"/>
        <w:ind w:leftChars="0" w:left="879" w:hangingChars="398" w:hanging="879"/>
        <w:rPr>
          <w:b/>
          <w:lang w:eastAsia="ja-JP"/>
        </w:rPr>
      </w:pPr>
      <w:r>
        <w:rPr>
          <w:b/>
          <w:lang w:eastAsia="ja-JP"/>
        </w:rPr>
        <w:t>6.</w:t>
      </w:r>
      <w:r w:rsidR="001A1BCF">
        <w:rPr>
          <w:b/>
          <w:lang w:eastAsia="ja-JP"/>
        </w:rPr>
        <w:t>2</w:t>
      </w:r>
      <w:r>
        <w:rPr>
          <w:b/>
          <w:lang w:eastAsia="ja-JP"/>
        </w:rPr>
        <w:t>.</w:t>
      </w:r>
      <w:r w:rsidR="0002267A">
        <w:rPr>
          <w:b/>
          <w:lang w:eastAsia="ja-JP"/>
        </w:rPr>
        <w:t>3</w:t>
      </w:r>
      <w:r>
        <w:rPr>
          <w:b/>
          <w:lang w:eastAsia="ja-JP"/>
        </w:rPr>
        <w:tab/>
      </w:r>
      <w:r w:rsidR="00997869">
        <w:rPr>
          <w:b/>
          <w:lang w:eastAsia="ja-JP"/>
        </w:rPr>
        <w:t>Enhancements for r</w:t>
      </w:r>
      <w:r>
        <w:rPr>
          <w:b/>
          <w:lang w:eastAsia="ja-JP"/>
        </w:rPr>
        <w:t>andom access procedure for A-IoT inventory</w:t>
      </w:r>
    </w:p>
    <w:p w14:paraId="1CB3426F" w14:textId="17BAAE36" w:rsidR="003A45C0" w:rsidRDefault="00BF2A5A" w:rsidP="003A45C0">
      <w:pPr>
        <w:jc w:val="both"/>
        <w:rPr>
          <w:lang w:val="en-GB" w:eastAsia="ja-JP"/>
        </w:rPr>
      </w:pPr>
      <w:r>
        <w:rPr>
          <w:lang w:val="en-GB" w:eastAsia="ja-JP"/>
        </w:rPr>
        <w:t xml:space="preserve">Although the </w:t>
      </w:r>
      <w:proofErr w:type="gramStart"/>
      <w:r>
        <w:rPr>
          <w:lang w:val="en-GB" w:eastAsia="ja-JP"/>
        </w:rPr>
        <w:t>random access</w:t>
      </w:r>
      <w:proofErr w:type="gramEnd"/>
      <w:r>
        <w:rPr>
          <w:lang w:val="en-GB" w:eastAsia="ja-JP"/>
        </w:rPr>
        <w:t xml:space="preserve"> procedure maybe RAN2’s </w:t>
      </w:r>
      <w:r w:rsidR="005D6021">
        <w:rPr>
          <w:lang w:val="en-GB" w:eastAsia="ja-JP"/>
        </w:rPr>
        <w:t>working area</w:t>
      </w:r>
      <w:r w:rsidR="00E0669E">
        <w:rPr>
          <w:lang w:val="en-GB" w:eastAsia="ja-JP"/>
        </w:rPr>
        <w:t xml:space="preserve"> as explained in Section 6.2.2</w:t>
      </w:r>
      <w:r>
        <w:rPr>
          <w:lang w:val="en-GB" w:eastAsia="ja-JP"/>
        </w:rPr>
        <w:t xml:space="preserve">, </w:t>
      </w:r>
      <w:r w:rsidR="00064401">
        <w:rPr>
          <w:lang w:val="en-GB" w:eastAsia="ja-JP"/>
        </w:rPr>
        <w:t xml:space="preserve">RAN1 should study </w:t>
      </w:r>
      <w:r>
        <w:rPr>
          <w:lang w:val="en-GB" w:eastAsia="ja-JP"/>
        </w:rPr>
        <w:t>physical layer aspects to address the issue</w:t>
      </w:r>
      <w:r w:rsidR="00DB452D">
        <w:rPr>
          <w:lang w:val="en-GB" w:eastAsia="ja-JP"/>
        </w:rPr>
        <w:t>s</w:t>
      </w:r>
      <w:r>
        <w:rPr>
          <w:lang w:val="en-GB" w:eastAsia="ja-JP"/>
        </w:rPr>
        <w:t xml:space="preserve">. </w:t>
      </w:r>
      <w:r w:rsidR="005D6021">
        <w:rPr>
          <w:lang w:val="en-GB" w:eastAsia="ja-JP"/>
        </w:rPr>
        <w:t xml:space="preserve">Below, we list some aspects that we think should be </w:t>
      </w:r>
      <w:r w:rsidR="006F2E1B">
        <w:rPr>
          <w:lang w:val="en-GB" w:eastAsia="ja-JP"/>
        </w:rPr>
        <w:t>studied</w:t>
      </w:r>
      <w:r w:rsidR="00AC5EA5">
        <w:rPr>
          <w:lang w:val="en-GB" w:eastAsia="ja-JP"/>
        </w:rPr>
        <w:t xml:space="preserve"> based on the discussion in 6.</w:t>
      </w:r>
      <w:r w:rsidR="001A1BCF">
        <w:rPr>
          <w:lang w:val="en-GB" w:eastAsia="ja-JP"/>
        </w:rPr>
        <w:t>2</w:t>
      </w:r>
      <w:r w:rsidR="00AC5EA5">
        <w:rPr>
          <w:lang w:val="en-GB" w:eastAsia="ja-JP"/>
        </w:rPr>
        <w:t>.1</w:t>
      </w:r>
      <w:r w:rsidR="005D6021">
        <w:rPr>
          <w:lang w:val="en-GB" w:eastAsia="ja-JP"/>
        </w:rPr>
        <w:t>.</w:t>
      </w:r>
    </w:p>
    <w:p w14:paraId="38EE8B63" w14:textId="77777777" w:rsidR="00FE685A" w:rsidRDefault="00FE685A" w:rsidP="003A45C0">
      <w:pPr>
        <w:jc w:val="both"/>
        <w:rPr>
          <w:lang w:val="en-GB" w:eastAsia="ja-JP"/>
        </w:rPr>
      </w:pPr>
    </w:p>
    <w:p w14:paraId="24085F50" w14:textId="56E389C1" w:rsidR="003A45C0" w:rsidRPr="00467B76" w:rsidRDefault="003B5149" w:rsidP="003A45C0">
      <w:pPr>
        <w:jc w:val="both"/>
        <w:rPr>
          <w:b/>
          <w:bCs/>
          <w:u w:val="single"/>
          <w:lang w:val="en-GB" w:eastAsia="ja-JP"/>
        </w:rPr>
      </w:pPr>
      <w:r>
        <w:rPr>
          <w:b/>
          <w:bCs/>
          <w:u w:val="single"/>
          <w:lang w:eastAsia="ja-JP"/>
        </w:rPr>
        <w:t xml:space="preserve">Discussion </w:t>
      </w:r>
      <w:r w:rsidR="003A45C0" w:rsidRPr="00467B76">
        <w:rPr>
          <w:b/>
          <w:bCs/>
          <w:u w:val="single"/>
          <w:lang w:eastAsia="ja-JP"/>
        </w:rPr>
        <w:t xml:space="preserve">1: </w:t>
      </w:r>
      <w:r w:rsidR="005D6021">
        <w:rPr>
          <w:b/>
          <w:bCs/>
          <w:u w:val="single"/>
          <w:lang w:eastAsia="ja-JP"/>
        </w:rPr>
        <w:t xml:space="preserve">Whether to enable </w:t>
      </w:r>
      <w:r w:rsidR="003A45C0" w:rsidRPr="00467B76">
        <w:rPr>
          <w:b/>
          <w:bCs/>
          <w:u w:val="single"/>
          <w:lang w:val="en-GB" w:eastAsia="ja-JP"/>
        </w:rPr>
        <w:t xml:space="preserve">simultaneous </w:t>
      </w:r>
      <w:proofErr w:type="gramStart"/>
      <w:r w:rsidR="003A45C0" w:rsidRPr="00467B76">
        <w:rPr>
          <w:b/>
          <w:bCs/>
          <w:u w:val="single"/>
          <w:lang w:val="en-GB" w:eastAsia="ja-JP"/>
        </w:rPr>
        <w:t>random access</w:t>
      </w:r>
      <w:proofErr w:type="gramEnd"/>
      <w:r w:rsidR="003A45C0" w:rsidRPr="00467B76">
        <w:rPr>
          <w:b/>
          <w:bCs/>
          <w:u w:val="single"/>
          <w:lang w:val="en-GB" w:eastAsia="ja-JP"/>
        </w:rPr>
        <w:t xml:space="preserve"> procedures for multiple A-IoT devices</w:t>
      </w:r>
    </w:p>
    <w:p w14:paraId="1B6A77A0" w14:textId="6E684A13" w:rsidR="00E34751" w:rsidRDefault="001E72C6" w:rsidP="00EA150B">
      <w:pPr>
        <w:jc w:val="both"/>
        <w:rPr>
          <w:lang w:val="en-GB" w:eastAsia="ja-JP"/>
        </w:rPr>
      </w:pPr>
      <w:r>
        <w:rPr>
          <w:lang w:val="en-GB" w:eastAsia="ja-JP"/>
        </w:rPr>
        <w:t xml:space="preserve">In UHF RFID, one inventory round can inventory one RFID tag. </w:t>
      </w:r>
      <w:r w:rsidR="00E34751">
        <w:rPr>
          <w:lang w:val="en-GB" w:eastAsia="ja-JP"/>
        </w:rPr>
        <w:t xml:space="preserve">However, this is </w:t>
      </w:r>
      <w:r w:rsidR="004F4BD6">
        <w:rPr>
          <w:lang w:val="en-GB" w:eastAsia="ja-JP"/>
        </w:rPr>
        <w:t>inefficient</w:t>
      </w:r>
      <w:r w:rsidR="00E34751">
        <w:rPr>
          <w:lang w:val="en-GB" w:eastAsia="ja-JP"/>
        </w:rPr>
        <w:t xml:space="preserve"> for inventory of many devices</w:t>
      </w:r>
      <w:r w:rsidR="004F4BD6">
        <w:rPr>
          <w:lang w:val="en-GB" w:eastAsia="ja-JP"/>
        </w:rPr>
        <w:t xml:space="preserve"> in a limited time</w:t>
      </w:r>
      <w:r w:rsidR="00E34751">
        <w:rPr>
          <w:lang w:val="en-GB" w:eastAsia="ja-JP"/>
        </w:rPr>
        <w:t xml:space="preserve">. </w:t>
      </w:r>
    </w:p>
    <w:p w14:paraId="536BE40C" w14:textId="77777777" w:rsidR="00E34751" w:rsidRDefault="00E34751" w:rsidP="00EA150B">
      <w:pPr>
        <w:jc w:val="both"/>
        <w:rPr>
          <w:lang w:val="en-GB" w:eastAsia="ja-JP"/>
        </w:rPr>
      </w:pPr>
    </w:p>
    <w:p w14:paraId="10C6A313" w14:textId="09F00777" w:rsidR="001D6CDA" w:rsidRDefault="008B38FC" w:rsidP="00EA150B">
      <w:pPr>
        <w:jc w:val="both"/>
        <w:rPr>
          <w:lang w:val="en-GB" w:eastAsia="ja-JP"/>
        </w:rPr>
      </w:pPr>
      <w:r>
        <w:rPr>
          <w:lang w:val="en-GB" w:eastAsia="ja-JP"/>
        </w:rPr>
        <w:t xml:space="preserve">In the legacy LTE/NR, </w:t>
      </w:r>
      <w:proofErr w:type="spellStart"/>
      <w:r>
        <w:rPr>
          <w:lang w:val="en-GB" w:eastAsia="ja-JP"/>
        </w:rPr>
        <w:t>gNB</w:t>
      </w:r>
      <w:proofErr w:type="spellEnd"/>
      <w:r>
        <w:rPr>
          <w:lang w:val="en-GB" w:eastAsia="ja-JP"/>
        </w:rPr>
        <w:t xml:space="preserve"> can receive/detect multiple PRACH preambles at a given T/F resource</w:t>
      </w:r>
      <w:r w:rsidR="009D4040">
        <w:rPr>
          <w:lang w:val="en-GB" w:eastAsia="ja-JP"/>
        </w:rPr>
        <w:t xml:space="preserve"> (</w:t>
      </w:r>
      <w:proofErr w:type="gramStart"/>
      <w:r w:rsidR="009D4040">
        <w:rPr>
          <w:lang w:val="en-GB" w:eastAsia="ja-JP"/>
        </w:rPr>
        <w:t>as long as</w:t>
      </w:r>
      <w:proofErr w:type="gramEnd"/>
      <w:r w:rsidR="009D4040">
        <w:rPr>
          <w:lang w:val="en-GB" w:eastAsia="ja-JP"/>
        </w:rPr>
        <w:t xml:space="preserve"> preamble</w:t>
      </w:r>
      <w:r w:rsidR="001A73D7">
        <w:rPr>
          <w:lang w:val="en-GB" w:eastAsia="ja-JP"/>
        </w:rPr>
        <w:t>s</w:t>
      </w:r>
      <w:r w:rsidR="009D4040">
        <w:rPr>
          <w:lang w:val="en-GB" w:eastAsia="ja-JP"/>
        </w:rPr>
        <w:t xml:space="preserve"> are different)</w:t>
      </w:r>
      <w:r>
        <w:rPr>
          <w:lang w:val="en-GB" w:eastAsia="ja-JP"/>
        </w:rPr>
        <w:t xml:space="preserve">. For this case, a PDSCH </w:t>
      </w:r>
      <w:r w:rsidR="001A73D7">
        <w:rPr>
          <w:lang w:val="en-GB" w:eastAsia="ja-JP"/>
        </w:rPr>
        <w:t xml:space="preserve">for Msg-2 </w:t>
      </w:r>
      <w:r>
        <w:rPr>
          <w:lang w:val="en-GB" w:eastAsia="ja-JP"/>
        </w:rPr>
        <w:t xml:space="preserve">can carry multiple RAR messages </w:t>
      </w:r>
      <w:r w:rsidR="00EF6651">
        <w:rPr>
          <w:lang w:val="en-GB" w:eastAsia="ja-JP"/>
        </w:rPr>
        <w:t>responding to</w:t>
      </w:r>
      <w:r>
        <w:rPr>
          <w:lang w:val="en-GB" w:eastAsia="ja-JP"/>
        </w:rPr>
        <w:t xml:space="preserve"> different PRA</w:t>
      </w:r>
      <w:r w:rsidR="00E34751">
        <w:rPr>
          <w:lang w:val="en-GB" w:eastAsia="ja-JP"/>
        </w:rPr>
        <w:t>C</w:t>
      </w:r>
      <w:r>
        <w:rPr>
          <w:lang w:val="en-GB" w:eastAsia="ja-JP"/>
        </w:rPr>
        <w:t xml:space="preserve">H preambles detected on the same T/F resource using the common RA-RNTI. Different RAR messages </w:t>
      </w:r>
      <w:r w:rsidR="00EF6651">
        <w:rPr>
          <w:lang w:val="en-GB" w:eastAsia="ja-JP"/>
        </w:rPr>
        <w:t xml:space="preserve">in a PDSCH responding to different PRACH preambles </w:t>
      </w:r>
      <w:r>
        <w:rPr>
          <w:lang w:val="en-GB" w:eastAsia="ja-JP"/>
        </w:rPr>
        <w:t xml:space="preserve">schedules Msg3 PUSCH transmissions </w:t>
      </w:r>
      <w:r w:rsidR="00EF6651">
        <w:rPr>
          <w:lang w:val="en-GB" w:eastAsia="ja-JP"/>
        </w:rPr>
        <w:t>on different T/F resources</w:t>
      </w:r>
      <w:r>
        <w:rPr>
          <w:lang w:val="en-GB" w:eastAsia="ja-JP"/>
        </w:rPr>
        <w:t>.</w:t>
      </w:r>
      <w:r w:rsidR="00E34751">
        <w:rPr>
          <w:lang w:val="en-GB" w:eastAsia="ja-JP"/>
        </w:rPr>
        <w:t xml:space="preserve"> </w:t>
      </w:r>
      <w:r w:rsidR="00C87462">
        <w:rPr>
          <w:lang w:val="en-GB" w:eastAsia="ja-JP"/>
        </w:rPr>
        <w:t xml:space="preserve">In summary, PRACH can be multiplexed on the same T/F resource, and Msg-2 can carry multiple </w:t>
      </w:r>
      <w:r w:rsidR="002D593F">
        <w:rPr>
          <w:lang w:val="en-GB" w:eastAsia="ja-JP"/>
        </w:rPr>
        <w:t xml:space="preserve">response </w:t>
      </w:r>
      <w:r w:rsidR="00C87462">
        <w:rPr>
          <w:lang w:val="en-GB" w:eastAsia="ja-JP"/>
        </w:rPr>
        <w:t>messages for different UEs.</w:t>
      </w:r>
    </w:p>
    <w:p w14:paraId="75247A64" w14:textId="77777777" w:rsidR="00E34751" w:rsidRDefault="00E34751" w:rsidP="008B38FC">
      <w:pPr>
        <w:jc w:val="both"/>
        <w:rPr>
          <w:lang w:val="en-GB" w:eastAsia="ja-JP"/>
        </w:rPr>
      </w:pPr>
    </w:p>
    <w:p w14:paraId="54C9F734" w14:textId="51CE99D9" w:rsidR="008B38FC" w:rsidRDefault="008B38FC" w:rsidP="008B38FC">
      <w:pPr>
        <w:jc w:val="both"/>
        <w:rPr>
          <w:lang w:val="en-GB" w:eastAsia="ja-JP"/>
        </w:rPr>
      </w:pPr>
      <w:r>
        <w:rPr>
          <w:lang w:val="en-GB" w:eastAsia="ja-JP"/>
        </w:rPr>
        <w:t>A-IoT</w:t>
      </w:r>
      <w:r w:rsidR="00E34751">
        <w:rPr>
          <w:lang w:val="en-GB" w:eastAsia="ja-JP"/>
        </w:rPr>
        <w:t xml:space="preserve"> can consider similar operation. </w:t>
      </w:r>
      <w:r w:rsidR="00C81701">
        <w:rPr>
          <w:lang w:val="en-GB" w:eastAsia="ja-JP"/>
        </w:rPr>
        <w:t>For example</w:t>
      </w:r>
      <w:r w:rsidR="007D0A29">
        <w:rPr>
          <w:lang w:val="en-GB" w:eastAsia="ja-JP"/>
        </w:rPr>
        <w:t>,</w:t>
      </w:r>
      <w:r w:rsidR="00C81701">
        <w:rPr>
          <w:lang w:val="en-GB" w:eastAsia="ja-JP"/>
        </w:rPr>
        <w:t xml:space="preserve"> FL command</w:t>
      </w:r>
      <w:r w:rsidR="005D54B3">
        <w:rPr>
          <w:lang w:val="en-GB" w:eastAsia="ja-JP"/>
        </w:rPr>
        <w:t xml:space="preserve">(s) </w:t>
      </w:r>
      <w:r w:rsidR="00C12B49">
        <w:rPr>
          <w:lang w:val="en-GB" w:eastAsia="ja-JP"/>
        </w:rPr>
        <w:t>for</w:t>
      </w:r>
      <w:r w:rsidR="005D54B3">
        <w:rPr>
          <w:lang w:val="en-GB" w:eastAsia="ja-JP"/>
        </w:rPr>
        <w:t xml:space="preserve"> random access procedure</w:t>
      </w:r>
      <w:r w:rsidR="00C81701">
        <w:rPr>
          <w:lang w:val="en-GB" w:eastAsia="ja-JP"/>
        </w:rPr>
        <w:t xml:space="preserve"> can be group-common for multiple A-IoT devices</w:t>
      </w:r>
      <w:r w:rsidR="00BE24BA">
        <w:rPr>
          <w:lang w:val="en-GB" w:eastAsia="ja-JP"/>
        </w:rPr>
        <w:t xml:space="preserve"> </w:t>
      </w:r>
      <w:proofErr w:type="gramStart"/>
      <w:r w:rsidR="00BE24BA">
        <w:rPr>
          <w:lang w:val="en-GB" w:eastAsia="ja-JP"/>
        </w:rPr>
        <w:t>similar to</w:t>
      </w:r>
      <w:proofErr w:type="gramEnd"/>
      <w:r w:rsidR="00BE24BA">
        <w:rPr>
          <w:lang w:val="en-GB" w:eastAsia="ja-JP"/>
        </w:rPr>
        <w:t xml:space="preserve"> the PDSCH carrying multiple RAR messages </w:t>
      </w:r>
      <w:r w:rsidR="00BE24BA">
        <w:rPr>
          <w:lang w:val="en-GB" w:eastAsia="ja-JP"/>
        </w:rPr>
        <w:lastRenderedPageBreak/>
        <w:t>mentioned above</w:t>
      </w:r>
      <w:r w:rsidR="00C81701">
        <w:rPr>
          <w:lang w:val="en-GB" w:eastAsia="ja-JP"/>
        </w:rPr>
        <w:t xml:space="preserve">. </w:t>
      </w:r>
      <w:r w:rsidR="005D54B3">
        <w:rPr>
          <w:lang w:val="en-GB" w:eastAsia="ja-JP"/>
        </w:rPr>
        <w:t xml:space="preserve">BL </w:t>
      </w:r>
      <w:r w:rsidR="00C12B49">
        <w:rPr>
          <w:lang w:val="en-GB" w:eastAsia="ja-JP"/>
        </w:rPr>
        <w:t xml:space="preserve">backscattering/transmission </w:t>
      </w:r>
      <w:r w:rsidR="005D54B3">
        <w:rPr>
          <w:lang w:val="en-GB" w:eastAsia="ja-JP"/>
        </w:rPr>
        <w:t>from different A-IoT devices can be multiplexed, at least in frequency-domain. For device 2b that transmits BL with generated carrier frequency, its transmission frequency can be controlled by itself</w:t>
      </w:r>
      <w:r w:rsidR="007E70CA">
        <w:rPr>
          <w:lang w:val="en-GB" w:eastAsia="ja-JP"/>
        </w:rPr>
        <w:t xml:space="preserve"> and hence must be feasible</w:t>
      </w:r>
      <w:r w:rsidR="005D54B3">
        <w:rPr>
          <w:lang w:val="en-GB" w:eastAsia="ja-JP"/>
        </w:rPr>
        <w:t xml:space="preserve">. For device 1/2a, </w:t>
      </w:r>
      <w:r w:rsidR="00D34A9D">
        <w:rPr>
          <w:lang w:val="en-GB" w:eastAsia="ja-JP"/>
        </w:rPr>
        <w:t xml:space="preserve">assuming </w:t>
      </w:r>
      <w:r w:rsidR="005D54B3">
        <w:rPr>
          <w:lang w:val="en-GB" w:eastAsia="ja-JP"/>
        </w:rPr>
        <w:t xml:space="preserve">BL backscattering </w:t>
      </w:r>
      <w:r w:rsidR="00D34A9D">
        <w:rPr>
          <w:lang w:val="en-GB" w:eastAsia="ja-JP"/>
        </w:rPr>
        <w:t>is b</w:t>
      </w:r>
      <w:r w:rsidR="005D54B3">
        <w:rPr>
          <w:lang w:val="en-GB" w:eastAsia="ja-JP"/>
        </w:rPr>
        <w:t xml:space="preserve">ased on square wave modulation </w:t>
      </w:r>
      <w:r w:rsidR="00020E17">
        <w:rPr>
          <w:lang w:val="en-GB" w:eastAsia="ja-JP"/>
        </w:rPr>
        <w:t>[</w:t>
      </w:r>
      <w:r w:rsidR="00D34A9D">
        <w:rPr>
          <w:lang w:val="en-GB" w:eastAsia="ja-JP"/>
        </w:rPr>
        <w:t>4</w:t>
      </w:r>
      <w:r w:rsidR="00020E17">
        <w:rPr>
          <w:lang w:val="en-GB" w:eastAsia="ja-JP"/>
        </w:rPr>
        <w:t>]</w:t>
      </w:r>
      <w:r w:rsidR="00D34A9D">
        <w:rPr>
          <w:lang w:val="en-GB" w:eastAsia="ja-JP"/>
        </w:rPr>
        <w:t>, d</w:t>
      </w:r>
      <w:r w:rsidR="00207988">
        <w:rPr>
          <w:lang w:val="en-GB" w:eastAsia="ja-JP"/>
        </w:rPr>
        <w:t xml:space="preserve">ifferent frequencies of square waves </w:t>
      </w:r>
      <w:r w:rsidR="00D34A9D">
        <w:rPr>
          <w:lang w:val="en-GB" w:eastAsia="ja-JP"/>
        </w:rPr>
        <w:t xml:space="preserve">can be used by different A-IoT devices, </w:t>
      </w:r>
      <w:r w:rsidR="00207988">
        <w:rPr>
          <w:lang w:val="en-GB" w:eastAsia="ja-JP"/>
        </w:rPr>
        <w:t>enabl</w:t>
      </w:r>
      <w:r w:rsidR="00D34A9D">
        <w:rPr>
          <w:lang w:val="en-GB" w:eastAsia="ja-JP"/>
        </w:rPr>
        <w:t>ing</w:t>
      </w:r>
      <w:r w:rsidR="00207988">
        <w:rPr>
          <w:lang w:val="en-GB" w:eastAsia="ja-JP"/>
        </w:rPr>
        <w:t xml:space="preserve"> different frequency offsets from the CW for backscattering.</w:t>
      </w:r>
    </w:p>
    <w:p w14:paraId="155ACC94" w14:textId="77777777" w:rsidR="003A45C0" w:rsidRDefault="003A45C0" w:rsidP="003A45C0">
      <w:pPr>
        <w:jc w:val="both"/>
        <w:rPr>
          <w:lang w:val="en-GB" w:eastAsia="ja-JP"/>
        </w:rPr>
      </w:pPr>
    </w:p>
    <w:p w14:paraId="57671584" w14:textId="0D9B71D8" w:rsidR="003A45C0" w:rsidRDefault="00391A8C" w:rsidP="003A45C0">
      <w:pPr>
        <w:jc w:val="center"/>
        <w:rPr>
          <w:lang w:val="en-GB" w:eastAsia="ja-JP"/>
        </w:rPr>
      </w:pPr>
      <w:r w:rsidRPr="00391A8C">
        <w:rPr>
          <w:noProof/>
        </w:rPr>
        <w:drawing>
          <wp:inline distT="0" distB="0" distL="0" distR="0" wp14:anchorId="5BEEB455" wp14:editId="46DF472C">
            <wp:extent cx="5943600" cy="1577975"/>
            <wp:effectExtent l="0" t="0" r="0" b="3175"/>
            <wp:docPr id="1920712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43600" cy="1577975"/>
                    </a:xfrm>
                    <a:prstGeom prst="rect">
                      <a:avLst/>
                    </a:prstGeom>
                    <a:noFill/>
                    <a:ln>
                      <a:noFill/>
                    </a:ln>
                  </pic:spPr>
                </pic:pic>
              </a:graphicData>
            </a:graphic>
          </wp:inline>
        </w:drawing>
      </w:r>
    </w:p>
    <w:p w14:paraId="28B15B4C" w14:textId="2C7FF1A5" w:rsidR="003A45C0" w:rsidRDefault="003A45C0" w:rsidP="003A45C0">
      <w:pPr>
        <w:jc w:val="center"/>
        <w:rPr>
          <w:lang w:val="en-GB" w:eastAsia="ja-JP"/>
        </w:rPr>
      </w:pPr>
      <w:r>
        <w:rPr>
          <w:lang w:val="en-GB" w:eastAsia="ja-JP"/>
        </w:rPr>
        <w:t xml:space="preserve">Fig. </w:t>
      </w:r>
      <w:r w:rsidR="004B1E79">
        <w:rPr>
          <w:lang w:val="en-GB" w:eastAsia="ja-JP"/>
        </w:rPr>
        <w:t>13</w:t>
      </w:r>
      <w:r>
        <w:rPr>
          <w:lang w:val="en-GB" w:eastAsia="ja-JP"/>
        </w:rPr>
        <w:tab/>
      </w:r>
      <w:r w:rsidR="003F3DAB">
        <w:rPr>
          <w:lang w:val="en-GB" w:eastAsia="ja-JP"/>
        </w:rPr>
        <w:t xml:space="preserve">Group-common FL command and FDM of multiple BL transmission/backscattering </w:t>
      </w:r>
      <w:proofErr w:type="gramStart"/>
      <w:r w:rsidR="003F3DAB">
        <w:rPr>
          <w:lang w:val="en-GB" w:eastAsia="ja-JP"/>
        </w:rPr>
        <w:t xml:space="preserve">for </w:t>
      </w:r>
      <w:r>
        <w:rPr>
          <w:lang w:val="en-GB" w:eastAsia="ja-JP"/>
        </w:rPr>
        <w:t xml:space="preserve"> random</w:t>
      </w:r>
      <w:proofErr w:type="gramEnd"/>
      <w:r>
        <w:rPr>
          <w:lang w:val="en-GB" w:eastAsia="ja-JP"/>
        </w:rPr>
        <w:t xml:space="preserve"> access procedures for multiple A-IoT devices</w:t>
      </w:r>
    </w:p>
    <w:p w14:paraId="5229A03A" w14:textId="77777777" w:rsidR="00BA5AFE" w:rsidRPr="003A45C0" w:rsidRDefault="00BA5AFE" w:rsidP="006A4CE9">
      <w:pPr>
        <w:jc w:val="both"/>
        <w:rPr>
          <w:lang w:val="en-GB" w:eastAsia="ja-JP"/>
        </w:rPr>
      </w:pPr>
    </w:p>
    <w:p w14:paraId="65062AE3" w14:textId="61110293" w:rsidR="00412372" w:rsidRPr="00467B76" w:rsidRDefault="003B5149" w:rsidP="006A4CE9">
      <w:pPr>
        <w:jc w:val="both"/>
        <w:rPr>
          <w:b/>
          <w:bCs/>
          <w:u w:val="single"/>
          <w:lang w:val="en-GB" w:eastAsia="ja-JP"/>
        </w:rPr>
      </w:pPr>
      <w:r>
        <w:rPr>
          <w:b/>
          <w:bCs/>
          <w:u w:val="single"/>
          <w:lang w:val="en-GB" w:eastAsia="ja-JP"/>
        </w:rPr>
        <w:t>Discussion</w:t>
      </w:r>
      <w:r w:rsidR="00412372" w:rsidRPr="00467B76">
        <w:rPr>
          <w:b/>
          <w:bCs/>
          <w:u w:val="single"/>
          <w:lang w:val="en-GB" w:eastAsia="ja-JP"/>
        </w:rPr>
        <w:t xml:space="preserve"> </w:t>
      </w:r>
      <w:r w:rsidR="003A45C0">
        <w:rPr>
          <w:b/>
          <w:bCs/>
          <w:u w:val="single"/>
          <w:lang w:val="en-GB" w:eastAsia="ja-JP"/>
        </w:rPr>
        <w:t>2</w:t>
      </w:r>
      <w:r w:rsidR="00412372" w:rsidRPr="00467B76">
        <w:rPr>
          <w:b/>
          <w:bCs/>
          <w:u w:val="single"/>
          <w:lang w:val="en-GB" w:eastAsia="ja-JP"/>
        </w:rPr>
        <w:t xml:space="preserve">: </w:t>
      </w:r>
      <w:r w:rsidR="0054216E">
        <w:rPr>
          <w:b/>
          <w:bCs/>
          <w:u w:val="single"/>
          <w:lang w:val="en-GB" w:eastAsia="ja-JP"/>
        </w:rPr>
        <w:t xml:space="preserve">How/whether to adapt </w:t>
      </w:r>
      <w:proofErr w:type="gramStart"/>
      <w:r w:rsidR="0054216E">
        <w:rPr>
          <w:b/>
          <w:bCs/>
          <w:u w:val="single"/>
          <w:lang w:val="en-GB" w:eastAsia="ja-JP"/>
        </w:rPr>
        <w:t>amount</w:t>
      </w:r>
      <w:proofErr w:type="gramEnd"/>
      <w:r w:rsidR="0054216E">
        <w:rPr>
          <w:b/>
          <w:bCs/>
          <w:u w:val="single"/>
          <w:lang w:val="en-GB" w:eastAsia="ja-JP"/>
        </w:rPr>
        <w:t xml:space="preserve"> of</w:t>
      </w:r>
      <w:r w:rsidR="00EF25CC" w:rsidRPr="00467B76">
        <w:rPr>
          <w:b/>
          <w:bCs/>
          <w:u w:val="single"/>
          <w:lang w:val="en-GB" w:eastAsia="ja-JP"/>
        </w:rPr>
        <w:t xml:space="preserve"> </w:t>
      </w:r>
      <w:r w:rsidR="000D5829">
        <w:rPr>
          <w:b/>
          <w:bCs/>
          <w:u w:val="single"/>
          <w:lang w:val="en-GB" w:eastAsia="ja-JP"/>
        </w:rPr>
        <w:t>resources</w:t>
      </w:r>
      <w:r w:rsidR="007661F4">
        <w:rPr>
          <w:b/>
          <w:bCs/>
          <w:u w:val="single"/>
          <w:lang w:val="en-GB" w:eastAsia="ja-JP"/>
        </w:rPr>
        <w:t xml:space="preserve"> for random access</w:t>
      </w:r>
    </w:p>
    <w:p w14:paraId="16BDDB5C" w14:textId="68D26C6E" w:rsidR="00E12650" w:rsidRDefault="00E12650" w:rsidP="007661F4">
      <w:pPr>
        <w:jc w:val="both"/>
        <w:rPr>
          <w:lang w:val="en-GB" w:eastAsia="ja-JP"/>
        </w:rPr>
      </w:pPr>
      <w:r>
        <w:rPr>
          <w:rFonts w:hint="eastAsia"/>
          <w:lang w:val="en-GB" w:eastAsia="ja-JP"/>
        </w:rPr>
        <w:t>A</w:t>
      </w:r>
      <w:r>
        <w:rPr>
          <w:lang w:val="en-GB" w:eastAsia="ja-JP"/>
        </w:rPr>
        <w:t xml:space="preserve">ssuming the </w:t>
      </w:r>
      <w:r w:rsidR="004D2016">
        <w:rPr>
          <w:lang w:val="en-GB" w:eastAsia="ja-JP"/>
        </w:rPr>
        <w:t xml:space="preserve">A-IoT devices </w:t>
      </w:r>
      <w:r w:rsidR="00D34A9D">
        <w:rPr>
          <w:lang w:val="en-GB" w:eastAsia="ja-JP"/>
        </w:rPr>
        <w:t>backscatter/</w:t>
      </w:r>
      <w:r w:rsidR="004D2016">
        <w:rPr>
          <w:lang w:val="en-GB" w:eastAsia="ja-JP"/>
        </w:rPr>
        <w:t xml:space="preserve">transmit </w:t>
      </w:r>
      <w:r>
        <w:rPr>
          <w:lang w:val="en-GB" w:eastAsia="ja-JP"/>
        </w:rPr>
        <w:t xml:space="preserve">random access </w:t>
      </w:r>
      <w:r w:rsidR="006D4762">
        <w:rPr>
          <w:lang w:val="en-GB" w:eastAsia="ja-JP"/>
        </w:rPr>
        <w:t>channel</w:t>
      </w:r>
      <w:r w:rsidR="00DD757D">
        <w:rPr>
          <w:lang w:val="en-GB" w:eastAsia="ja-JP"/>
        </w:rPr>
        <w:t xml:space="preserve"> </w:t>
      </w:r>
      <w:r w:rsidR="004D2016">
        <w:rPr>
          <w:lang w:val="en-GB" w:eastAsia="ja-JP"/>
        </w:rPr>
        <w:t xml:space="preserve">using </w:t>
      </w:r>
      <w:r w:rsidR="00D34A9D">
        <w:rPr>
          <w:lang w:val="en-GB" w:eastAsia="ja-JP"/>
        </w:rPr>
        <w:t xml:space="preserve">different </w:t>
      </w:r>
      <w:r w:rsidR="004D2016">
        <w:rPr>
          <w:lang w:val="en-GB" w:eastAsia="ja-JP"/>
        </w:rPr>
        <w:t xml:space="preserve">resources </w:t>
      </w:r>
      <w:r w:rsidR="00402946">
        <w:rPr>
          <w:lang w:val="en-GB" w:eastAsia="ja-JP"/>
        </w:rPr>
        <w:t xml:space="preserve">(e.g., in different </w:t>
      </w:r>
      <w:r w:rsidR="004D2016">
        <w:rPr>
          <w:lang w:val="en-GB" w:eastAsia="ja-JP"/>
        </w:rPr>
        <w:t xml:space="preserve">T/F </w:t>
      </w:r>
      <w:r>
        <w:rPr>
          <w:lang w:val="en-GB" w:eastAsia="ja-JP"/>
        </w:rPr>
        <w:t>resource</w:t>
      </w:r>
      <w:r w:rsidR="00DD757D">
        <w:rPr>
          <w:lang w:val="en-GB" w:eastAsia="ja-JP"/>
        </w:rPr>
        <w:t>s</w:t>
      </w:r>
      <w:r w:rsidR="004D2016">
        <w:rPr>
          <w:lang w:val="en-GB" w:eastAsia="ja-JP"/>
        </w:rPr>
        <w:t xml:space="preserve"> or </w:t>
      </w:r>
      <w:r w:rsidR="006D4762">
        <w:rPr>
          <w:lang w:val="en-GB" w:eastAsia="ja-JP"/>
        </w:rPr>
        <w:t>using different</w:t>
      </w:r>
      <w:r w:rsidR="004D2016">
        <w:rPr>
          <w:lang w:val="en-GB" w:eastAsia="ja-JP"/>
        </w:rPr>
        <w:t xml:space="preserve"> </w:t>
      </w:r>
      <w:r w:rsidR="006D4762">
        <w:rPr>
          <w:lang w:val="en-GB" w:eastAsia="ja-JP"/>
        </w:rPr>
        <w:t>preambles/</w:t>
      </w:r>
      <w:r w:rsidR="004D2016">
        <w:rPr>
          <w:lang w:val="en-GB" w:eastAsia="ja-JP"/>
        </w:rPr>
        <w:t>sequences</w:t>
      </w:r>
      <w:r w:rsidR="00402946">
        <w:rPr>
          <w:lang w:val="en-GB" w:eastAsia="ja-JP"/>
        </w:rPr>
        <w:t>)</w:t>
      </w:r>
      <w:r>
        <w:rPr>
          <w:lang w:val="en-GB" w:eastAsia="ja-JP"/>
        </w:rPr>
        <w:t xml:space="preserve">, </w:t>
      </w:r>
      <w:r w:rsidR="007B698F">
        <w:rPr>
          <w:lang w:val="en-GB" w:eastAsia="ja-JP"/>
        </w:rPr>
        <w:t xml:space="preserve">the random access can be </w:t>
      </w:r>
      <w:r w:rsidR="00BC6888">
        <w:rPr>
          <w:lang w:val="en-GB" w:eastAsia="ja-JP"/>
        </w:rPr>
        <w:t>regarded</w:t>
      </w:r>
      <w:r w:rsidR="007B698F">
        <w:rPr>
          <w:lang w:val="en-GB" w:eastAsia="ja-JP"/>
        </w:rPr>
        <w:t xml:space="preserve"> as a well-known slotted ALOHA. For slotted ALOHA, the </w:t>
      </w:r>
      <w:r w:rsidR="00BC6888">
        <w:rPr>
          <w:lang w:val="en-GB" w:eastAsia="ja-JP"/>
        </w:rPr>
        <w:t xml:space="preserve">throughput </w:t>
      </w:r>
      <w:r w:rsidR="0046017C" w:rsidRPr="0046017C">
        <w:rPr>
          <w:i/>
          <w:iCs/>
          <w:lang w:val="en-GB" w:eastAsia="ja-JP"/>
        </w:rPr>
        <w:t>S</w:t>
      </w:r>
      <w:r w:rsidR="0046017C">
        <w:rPr>
          <w:lang w:val="en-GB" w:eastAsia="ja-JP"/>
        </w:rPr>
        <w:t xml:space="preserve"> </w:t>
      </w:r>
      <w:r w:rsidR="00FD4110">
        <w:rPr>
          <w:lang w:val="en-GB" w:eastAsia="ja-JP"/>
        </w:rPr>
        <w:t xml:space="preserve">is given by </w:t>
      </w:r>
      <m:oMath>
        <m:r>
          <w:rPr>
            <w:rFonts w:ascii="Cambria Math" w:hAnsi="Cambria Math"/>
            <w:lang w:val="en-GB" w:eastAsia="ja-JP"/>
          </w:rPr>
          <m:t>S=G</m:t>
        </m:r>
        <m:sSup>
          <m:sSupPr>
            <m:ctrlPr>
              <w:rPr>
                <w:rFonts w:ascii="Cambria Math" w:hAnsi="Cambria Math"/>
                <w:i/>
                <w:lang w:val="en-GB" w:eastAsia="ja-JP"/>
              </w:rPr>
            </m:ctrlPr>
          </m:sSupPr>
          <m:e>
            <m:r>
              <w:rPr>
                <w:rFonts w:ascii="Cambria Math" w:hAnsi="Cambria Math"/>
                <w:lang w:val="en-GB" w:eastAsia="ja-JP"/>
              </w:rPr>
              <m:t>e</m:t>
            </m:r>
          </m:e>
          <m:sup>
            <m:r>
              <w:rPr>
                <w:rFonts w:ascii="Cambria Math" w:hAnsi="Cambria Math"/>
                <w:lang w:val="en-GB" w:eastAsia="ja-JP"/>
              </w:rPr>
              <m:t>-G</m:t>
            </m:r>
          </m:sup>
        </m:sSup>
      </m:oMath>
      <w:r w:rsidR="00AD21E6">
        <w:rPr>
          <w:lang w:val="en-GB" w:eastAsia="ja-JP"/>
        </w:rPr>
        <w:t xml:space="preserve"> when the number of devices </w:t>
      </w:r>
      <w:r w:rsidR="0056783F">
        <w:rPr>
          <w:lang w:val="en-GB" w:eastAsia="ja-JP"/>
        </w:rPr>
        <w:t>is</w:t>
      </w:r>
      <w:r w:rsidR="00AD21E6">
        <w:rPr>
          <w:lang w:val="en-GB" w:eastAsia="ja-JP"/>
        </w:rPr>
        <w:t xml:space="preserve"> large</w:t>
      </w:r>
      <w:r w:rsidR="0056783F">
        <w:rPr>
          <w:lang w:val="en-GB" w:eastAsia="ja-JP"/>
        </w:rPr>
        <w:t xml:space="preserve"> enough</w:t>
      </w:r>
      <w:r w:rsidR="001349B6">
        <w:rPr>
          <w:lang w:val="en-GB" w:eastAsia="ja-JP"/>
        </w:rPr>
        <w:t>,</w:t>
      </w:r>
      <w:r w:rsidR="0046017C">
        <w:rPr>
          <w:lang w:val="en-GB" w:eastAsia="ja-JP"/>
        </w:rPr>
        <w:t xml:space="preserve"> where </w:t>
      </w:r>
      <w:r w:rsidR="0046017C" w:rsidRPr="00AD21E6">
        <w:rPr>
          <w:i/>
          <w:iCs/>
          <w:lang w:val="en-GB" w:eastAsia="ja-JP"/>
        </w:rPr>
        <w:t>G</w:t>
      </w:r>
      <w:r w:rsidR="0046017C">
        <w:rPr>
          <w:lang w:val="en-GB" w:eastAsia="ja-JP"/>
        </w:rPr>
        <w:t xml:space="preserve"> is the </w:t>
      </w:r>
      <w:r w:rsidR="00905031">
        <w:rPr>
          <w:lang w:val="en-GB" w:eastAsia="ja-JP"/>
        </w:rPr>
        <w:t xml:space="preserve">traffic. </w:t>
      </w:r>
      <w:r w:rsidR="0056783F">
        <w:rPr>
          <w:lang w:val="en-GB" w:eastAsia="ja-JP"/>
        </w:rPr>
        <w:t xml:space="preserve">The throughput is maximized to 0.368 when </w:t>
      </w:r>
      <w:r w:rsidR="0056783F" w:rsidRPr="0056783F">
        <w:rPr>
          <w:i/>
          <w:iCs/>
          <w:lang w:val="en-GB" w:eastAsia="ja-JP"/>
        </w:rPr>
        <w:t>G</w:t>
      </w:r>
      <w:r w:rsidR="0056783F">
        <w:rPr>
          <w:lang w:val="en-GB" w:eastAsia="ja-JP"/>
        </w:rPr>
        <w:t xml:space="preserve"> = 1.</w:t>
      </w:r>
      <w:r w:rsidR="009860CA">
        <w:rPr>
          <w:lang w:val="en-GB" w:eastAsia="ja-JP"/>
        </w:rPr>
        <w:t xml:space="preserve"> </w:t>
      </w:r>
      <w:r w:rsidR="00A958A2">
        <w:rPr>
          <w:rFonts w:hint="eastAsia"/>
          <w:lang w:val="en-GB" w:eastAsia="ja-JP"/>
        </w:rPr>
        <w:t>S</w:t>
      </w:r>
      <w:r w:rsidR="00A958A2">
        <w:rPr>
          <w:lang w:val="en-GB" w:eastAsia="ja-JP"/>
        </w:rPr>
        <w:t xml:space="preserve">uppose for </w:t>
      </w:r>
      <w:r w:rsidR="0044113B">
        <w:rPr>
          <w:lang w:val="en-GB" w:eastAsia="ja-JP"/>
        </w:rPr>
        <w:t xml:space="preserve">A-IoT </w:t>
      </w:r>
      <w:r w:rsidR="00A958A2">
        <w:rPr>
          <w:lang w:val="en-GB" w:eastAsia="ja-JP"/>
        </w:rPr>
        <w:t xml:space="preserve">random access procedure, there are </w:t>
      </w:r>
      <w:r w:rsidR="00A958A2" w:rsidRPr="00520ACA">
        <w:rPr>
          <w:i/>
          <w:iCs/>
          <w:lang w:val="en-GB" w:eastAsia="ja-JP"/>
        </w:rPr>
        <w:t>N</w:t>
      </w:r>
      <w:r w:rsidR="00A958A2">
        <w:rPr>
          <w:lang w:val="en-GB" w:eastAsia="ja-JP"/>
        </w:rPr>
        <w:t xml:space="preserve"> </w:t>
      </w:r>
      <w:proofErr w:type="gramStart"/>
      <w:r w:rsidR="00A958A2">
        <w:rPr>
          <w:lang w:val="en-GB" w:eastAsia="ja-JP"/>
        </w:rPr>
        <w:t>random access</w:t>
      </w:r>
      <w:proofErr w:type="gramEnd"/>
      <w:r w:rsidR="00A958A2">
        <w:rPr>
          <w:lang w:val="en-GB" w:eastAsia="ja-JP"/>
        </w:rPr>
        <w:t xml:space="preserve"> resources and </w:t>
      </w:r>
      <w:r w:rsidR="00583F28" w:rsidRPr="00520ACA">
        <w:rPr>
          <w:i/>
          <w:iCs/>
          <w:lang w:val="en-GB" w:eastAsia="ja-JP"/>
        </w:rPr>
        <w:t>M</w:t>
      </w:r>
      <w:r w:rsidR="00A958A2">
        <w:rPr>
          <w:lang w:val="en-GB" w:eastAsia="ja-JP"/>
        </w:rPr>
        <w:t xml:space="preserve"> A-IoT devices. </w:t>
      </w:r>
      <w:proofErr w:type="gramStart"/>
      <w:r w:rsidR="004C4B56">
        <w:rPr>
          <w:lang w:val="en-GB" w:eastAsia="ja-JP"/>
        </w:rPr>
        <w:t>Assuming that</w:t>
      </w:r>
      <w:proofErr w:type="gramEnd"/>
      <w:r w:rsidR="004C4B56">
        <w:rPr>
          <w:lang w:val="en-GB" w:eastAsia="ja-JP"/>
        </w:rPr>
        <w:t xml:space="preserve"> each of the </w:t>
      </w:r>
      <w:r w:rsidR="004C4B56" w:rsidRPr="00520ACA">
        <w:rPr>
          <w:i/>
          <w:iCs/>
          <w:lang w:val="en-GB" w:eastAsia="ja-JP"/>
        </w:rPr>
        <w:t>M</w:t>
      </w:r>
      <w:r w:rsidR="004C4B56">
        <w:rPr>
          <w:lang w:val="en-GB" w:eastAsia="ja-JP"/>
        </w:rPr>
        <w:t xml:space="preserve"> A-IoT devices selects </w:t>
      </w:r>
      <w:r w:rsidR="0044113B">
        <w:rPr>
          <w:lang w:val="en-GB" w:eastAsia="ja-JP"/>
        </w:rPr>
        <w:t xml:space="preserve">one </w:t>
      </w:r>
      <w:r w:rsidR="004C4B56">
        <w:rPr>
          <w:lang w:val="en-GB" w:eastAsia="ja-JP"/>
        </w:rPr>
        <w:t>random access resource</w:t>
      </w:r>
      <w:r w:rsidR="00123D1D">
        <w:rPr>
          <w:lang w:val="en-GB" w:eastAsia="ja-JP"/>
        </w:rPr>
        <w:t xml:space="preserve"> from the </w:t>
      </w:r>
      <w:r w:rsidR="00123D1D" w:rsidRPr="00520ACA">
        <w:rPr>
          <w:i/>
          <w:iCs/>
          <w:lang w:val="en-GB" w:eastAsia="ja-JP"/>
        </w:rPr>
        <w:t>N</w:t>
      </w:r>
      <w:r w:rsidR="00123D1D">
        <w:rPr>
          <w:lang w:val="en-GB" w:eastAsia="ja-JP"/>
        </w:rPr>
        <w:t xml:space="preserve"> resources</w:t>
      </w:r>
      <w:r w:rsidR="004C4B56">
        <w:rPr>
          <w:lang w:val="en-GB" w:eastAsia="ja-JP"/>
        </w:rPr>
        <w:t>, the traffic</w:t>
      </w:r>
      <w:r w:rsidR="00460F49">
        <w:rPr>
          <w:lang w:val="en-GB" w:eastAsia="ja-JP"/>
        </w:rPr>
        <w:t xml:space="preserve"> in the throughput </w:t>
      </w:r>
      <w:r w:rsidR="00460F49" w:rsidRPr="00460F49">
        <w:rPr>
          <w:i/>
          <w:iCs/>
          <w:lang w:val="en-GB" w:eastAsia="ja-JP"/>
        </w:rPr>
        <w:t>S</w:t>
      </w:r>
      <w:r w:rsidR="00460F49">
        <w:rPr>
          <w:lang w:val="en-GB" w:eastAsia="ja-JP"/>
        </w:rPr>
        <w:t xml:space="preserve"> of the slotted ALOHA</w:t>
      </w:r>
      <w:r w:rsidR="004C4B56">
        <w:rPr>
          <w:lang w:val="en-GB" w:eastAsia="ja-JP"/>
        </w:rPr>
        <w:t xml:space="preserve"> is given by  </w:t>
      </w:r>
      <m:oMath>
        <m:r>
          <w:rPr>
            <w:rFonts w:ascii="Cambria Math" w:hAnsi="Cambria Math"/>
            <w:lang w:val="en-GB" w:eastAsia="ja-JP"/>
          </w:rPr>
          <m:t>G=</m:t>
        </m:r>
        <m:f>
          <m:fPr>
            <m:ctrlPr>
              <w:rPr>
                <w:rFonts w:ascii="Cambria Math" w:hAnsi="Cambria Math"/>
                <w:i/>
                <w:lang w:val="en-GB" w:eastAsia="ja-JP"/>
              </w:rPr>
            </m:ctrlPr>
          </m:fPr>
          <m:num>
            <m:r>
              <w:rPr>
                <w:rFonts w:ascii="Cambria Math" w:hAnsi="Cambria Math"/>
                <w:lang w:val="en-GB" w:eastAsia="ja-JP"/>
              </w:rPr>
              <m:t>M</m:t>
            </m:r>
          </m:num>
          <m:den>
            <m:r>
              <w:rPr>
                <w:rFonts w:ascii="Cambria Math" w:hAnsi="Cambria Math"/>
                <w:lang w:val="en-GB" w:eastAsia="ja-JP"/>
              </w:rPr>
              <m:t>N</m:t>
            </m:r>
          </m:den>
        </m:f>
      </m:oMath>
      <w:r w:rsidR="00A474A0">
        <w:rPr>
          <w:rFonts w:hint="eastAsia"/>
          <w:lang w:val="en-GB" w:eastAsia="ja-JP"/>
        </w:rPr>
        <w:t>.</w:t>
      </w:r>
      <w:r w:rsidR="00431D02">
        <w:rPr>
          <w:lang w:val="en-GB" w:eastAsia="ja-JP"/>
        </w:rPr>
        <w:t xml:space="preserve"> T</w:t>
      </w:r>
      <w:r w:rsidR="00D021D1">
        <w:rPr>
          <w:lang w:val="en-GB" w:eastAsia="ja-JP"/>
        </w:rPr>
        <w:t xml:space="preserve">he maximum throughput 0.368 is achievable when </w:t>
      </w:r>
      <w:r w:rsidR="00712812" w:rsidRPr="00712812">
        <w:rPr>
          <w:i/>
          <w:iCs/>
          <w:lang w:val="en-GB" w:eastAsia="ja-JP"/>
        </w:rPr>
        <w:t>G</w:t>
      </w:r>
      <w:r w:rsidR="00712812">
        <w:rPr>
          <w:lang w:val="en-GB" w:eastAsia="ja-JP"/>
        </w:rPr>
        <w:t xml:space="preserve"> = 1, i.e., </w:t>
      </w:r>
      <w:r w:rsidR="00567BB6" w:rsidRPr="00F6643C">
        <w:rPr>
          <w:i/>
          <w:iCs/>
          <w:lang w:val="en-GB" w:eastAsia="ja-JP"/>
        </w:rPr>
        <w:t>N</w:t>
      </w:r>
      <w:r w:rsidR="00D021D1">
        <w:rPr>
          <w:lang w:val="en-GB" w:eastAsia="ja-JP"/>
        </w:rPr>
        <w:t xml:space="preserve"> = </w:t>
      </w:r>
      <w:r w:rsidR="00567BB6" w:rsidRPr="00F6643C">
        <w:rPr>
          <w:i/>
          <w:iCs/>
          <w:lang w:val="en-GB" w:eastAsia="ja-JP"/>
        </w:rPr>
        <w:t>M</w:t>
      </w:r>
      <w:r w:rsidR="00D021D1">
        <w:rPr>
          <w:lang w:val="en-GB" w:eastAsia="ja-JP"/>
        </w:rPr>
        <w:t>.</w:t>
      </w:r>
      <w:r w:rsidR="00FB7563">
        <w:rPr>
          <w:lang w:val="en-GB" w:eastAsia="ja-JP"/>
        </w:rPr>
        <w:t xml:space="preserve"> In other words, </w:t>
      </w:r>
      <w:r w:rsidR="006D4A72">
        <w:rPr>
          <w:lang w:val="en-GB" w:eastAsia="ja-JP"/>
        </w:rPr>
        <w:t xml:space="preserve">to achieve the best efficiency, </w:t>
      </w:r>
      <w:r w:rsidR="00FB7563">
        <w:rPr>
          <w:lang w:val="en-GB" w:eastAsia="ja-JP"/>
        </w:rPr>
        <w:t xml:space="preserve">the reader should </w:t>
      </w:r>
      <w:r w:rsidR="00520ACA">
        <w:rPr>
          <w:lang w:val="en-GB" w:eastAsia="ja-JP"/>
        </w:rPr>
        <w:t xml:space="preserve">know the value of </w:t>
      </w:r>
      <w:r w:rsidR="00520ACA" w:rsidRPr="00520ACA">
        <w:rPr>
          <w:i/>
          <w:iCs/>
          <w:lang w:val="en-GB" w:eastAsia="ja-JP"/>
        </w:rPr>
        <w:t>M</w:t>
      </w:r>
      <w:r w:rsidR="00520ACA">
        <w:rPr>
          <w:lang w:val="en-GB" w:eastAsia="ja-JP"/>
        </w:rPr>
        <w:t xml:space="preserve">, and then </w:t>
      </w:r>
      <w:r w:rsidR="00FB7563">
        <w:rPr>
          <w:lang w:val="en-GB" w:eastAsia="ja-JP"/>
        </w:rPr>
        <w:t xml:space="preserve">set the value of </w:t>
      </w:r>
      <w:r w:rsidR="00FB7563" w:rsidRPr="00520ACA">
        <w:rPr>
          <w:i/>
          <w:iCs/>
          <w:lang w:val="en-GB" w:eastAsia="ja-JP"/>
        </w:rPr>
        <w:t>N</w:t>
      </w:r>
      <w:r w:rsidR="00FB7563">
        <w:rPr>
          <w:lang w:val="en-GB" w:eastAsia="ja-JP"/>
        </w:rPr>
        <w:t xml:space="preserve"> being equal to </w:t>
      </w:r>
      <w:r w:rsidR="00FB7563" w:rsidRPr="00520ACA">
        <w:rPr>
          <w:i/>
          <w:iCs/>
          <w:lang w:val="en-GB" w:eastAsia="ja-JP"/>
        </w:rPr>
        <w:t>M</w:t>
      </w:r>
      <w:r w:rsidR="00FB7563">
        <w:rPr>
          <w:lang w:val="en-GB" w:eastAsia="ja-JP"/>
        </w:rPr>
        <w:t>.</w:t>
      </w:r>
    </w:p>
    <w:p w14:paraId="023DAE8C" w14:textId="09DE9AE2" w:rsidR="00FB7563" w:rsidRDefault="004B4900" w:rsidP="009F787D">
      <w:pPr>
        <w:jc w:val="center"/>
        <w:rPr>
          <w:lang w:val="en-GB" w:eastAsia="ja-JP"/>
        </w:rPr>
      </w:pPr>
      <w:r w:rsidRPr="004B4900">
        <w:rPr>
          <w:noProof/>
        </w:rPr>
        <w:drawing>
          <wp:inline distT="0" distB="0" distL="0" distR="0" wp14:anchorId="210054EE" wp14:editId="5D943736">
            <wp:extent cx="3136900" cy="1760788"/>
            <wp:effectExtent l="0" t="0" r="6350" b="0"/>
            <wp:docPr id="1432070892" name="Picture 1432070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41744" cy="1763507"/>
                    </a:xfrm>
                    <a:prstGeom prst="rect">
                      <a:avLst/>
                    </a:prstGeom>
                    <a:noFill/>
                    <a:ln>
                      <a:noFill/>
                    </a:ln>
                  </pic:spPr>
                </pic:pic>
              </a:graphicData>
            </a:graphic>
          </wp:inline>
        </w:drawing>
      </w:r>
    </w:p>
    <w:p w14:paraId="52E6EBDD" w14:textId="044CF8CC" w:rsidR="009F787D" w:rsidRDefault="009F787D" w:rsidP="009F787D">
      <w:pPr>
        <w:jc w:val="center"/>
        <w:rPr>
          <w:lang w:val="en-GB" w:eastAsia="ja-JP"/>
        </w:rPr>
      </w:pPr>
      <w:r>
        <w:rPr>
          <w:rFonts w:hint="eastAsia"/>
          <w:lang w:val="en-GB" w:eastAsia="ja-JP"/>
        </w:rPr>
        <w:t>F</w:t>
      </w:r>
      <w:r>
        <w:rPr>
          <w:lang w:val="en-GB" w:eastAsia="ja-JP"/>
        </w:rPr>
        <w:t>ig. 14</w:t>
      </w:r>
      <w:r>
        <w:rPr>
          <w:lang w:val="en-GB" w:eastAsia="ja-JP"/>
        </w:rPr>
        <w:tab/>
      </w:r>
      <w:r w:rsidR="00174F19">
        <w:rPr>
          <w:lang w:val="en-GB" w:eastAsia="ja-JP"/>
        </w:rPr>
        <w:t>Random access for inventory process</w:t>
      </w:r>
    </w:p>
    <w:p w14:paraId="3466F9EA" w14:textId="77777777" w:rsidR="009F787D" w:rsidRDefault="009F787D" w:rsidP="009F787D">
      <w:pPr>
        <w:rPr>
          <w:lang w:val="en-GB" w:eastAsia="ja-JP"/>
        </w:rPr>
      </w:pPr>
    </w:p>
    <w:p w14:paraId="269F1E06" w14:textId="4349426E" w:rsidR="00567BB6" w:rsidRDefault="00AA66A4" w:rsidP="007661F4">
      <w:pPr>
        <w:jc w:val="both"/>
        <w:rPr>
          <w:lang w:val="en-GB" w:eastAsia="ja-JP"/>
        </w:rPr>
      </w:pPr>
      <w:r>
        <w:rPr>
          <w:rFonts w:hint="eastAsia"/>
          <w:lang w:val="en-GB" w:eastAsia="ja-JP"/>
        </w:rPr>
        <w:t>H</w:t>
      </w:r>
      <w:r>
        <w:rPr>
          <w:lang w:val="en-GB" w:eastAsia="ja-JP"/>
        </w:rPr>
        <w:t>owever, the reader would not know the number of A-IoT devices that would respond to the RA trigger</w:t>
      </w:r>
      <w:r w:rsidR="00155A72">
        <w:rPr>
          <w:lang w:val="en-GB" w:eastAsia="ja-JP"/>
        </w:rPr>
        <w:t>, same as in UHF RFID inventory</w:t>
      </w:r>
      <w:r>
        <w:rPr>
          <w:lang w:val="en-GB" w:eastAsia="ja-JP"/>
        </w:rPr>
        <w:t xml:space="preserve">. </w:t>
      </w:r>
      <w:r w:rsidR="00531D58">
        <w:rPr>
          <w:lang w:val="en-GB" w:eastAsia="ja-JP"/>
        </w:rPr>
        <w:t xml:space="preserve">One way to </w:t>
      </w:r>
      <w:r w:rsidR="0039676B">
        <w:rPr>
          <w:lang w:val="en-GB" w:eastAsia="ja-JP"/>
        </w:rPr>
        <w:t xml:space="preserve">enable </w:t>
      </w:r>
      <w:r w:rsidR="00351B6E">
        <w:rPr>
          <w:lang w:val="en-GB" w:eastAsia="ja-JP"/>
        </w:rPr>
        <w:t xml:space="preserve">for the reader to adapt the value of N </w:t>
      </w:r>
      <w:r w:rsidR="004D6A14">
        <w:rPr>
          <w:lang w:val="en-GB" w:eastAsia="ja-JP"/>
        </w:rPr>
        <w:t xml:space="preserve">is </w:t>
      </w:r>
      <w:r w:rsidR="00531D58">
        <w:rPr>
          <w:lang w:val="en-GB" w:eastAsia="ja-JP"/>
        </w:rPr>
        <w:t>to observe the probability of empty resources</w:t>
      </w:r>
      <w:r w:rsidR="00756565">
        <w:rPr>
          <w:lang w:val="en-GB" w:eastAsia="ja-JP"/>
        </w:rPr>
        <w:t xml:space="preserve"> and control the value of N in the next round such that the empty resource </w:t>
      </w:r>
      <w:r w:rsidR="00756565">
        <w:rPr>
          <w:lang w:val="en-GB" w:eastAsia="ja-JP"/>
        </w:rPr>
        <w:lastRenderedPageBreak/>
        <w:t>probability is closer to a target value</w:t>
      </w:r>
      <w:r w:rsidR="00531D58">
        <w:rPr>
          <w:lang w:val="en-GB" w:eastAsia="ja-JP"/>
        </w:rPr>
        <w:t xml:space="preserve">. </w:t>
      </w:r>
      <w:r w:rsidR="00F6643C">
        <w:rPr>
          <w:lang w:val="en-GB" w:eastAsia="ja-JP"/>
        </w:rPr>
        <w:t xml:space="preserve">Assuming there are </w:t>
      </w:r>
      <w:r w:rsidR="00F6643C" w:rsidRPr="00520ACA">
        <w:rPr>
          <w:i/>
          <w:iCs/>
          <w:lang w:val="en-GB" w:eastAsia="ja-JP"/>
        </w:rPr>
        <w:t>N</w:t>
      </w:r>
      <w:r w:rsidR="00F6643C">
        <w:rPr>
          <w:lang w:val="en-GB" w:eastAsia="ja-JP"/>
        </w:rPr>
        <w:t xml:space="preserve"> </w:t>
      </w:r>
      <w:proofErr w:type="gramStart"/>
      <w:r w:rsidR="00F6643C">
        <w:rPr>
          <w:lang w:val="en-GB" w:eastAsia="ja-JP"/>
        </w:rPr>
        <w:t>random access</w:t>
      </w:r>
      <w:proofErr w:type="gramEnd"/>
      <w:r w:rsidR="00F6643C">
        <w:rPr>
          <w:lang w:val="en-GB" w:eastAsia="ja-JP"/>
        </w:rPr>
        <w:t xml:space="preserve"> resources and </w:t>
      </w:r>
      <w:r w:rsidR="00F6643C" w:rsidRPr="00520ACA">
        <w:rPr>
          <w:i/>
          <w:iCs/>
          <w:lang w:val="en-GB" w:eastAsia="ja-JP"/>
        </w:rPr>
        <w:t>M</w:t>
      </w:r>
      <w:r w:rsidR="00F6643C">
        <w:rPr>
          <w:lang w:val="en-GB" w:eastAsia="ja-JP"/>
        </w:rPr>
        <w:t xml:space="preserve"> A-IoT devices</w:t>
      </w:r>
      <w:r w:rsidR="00A4553F">
        <w:rPr>
          <w:lang w:val="en-GB" w:eastAsia="ja-JP"/>
        </w:rPr>
        <w:t xml:space="preserve">, the empty probability </w:t>
      </w:r>
      <w:r w:rsidR="00555E62">
        <w:rPr>
          <w:lang w:val="en-GB" w:eastAsia="ja-JP"/>
        </w:rPr>
        <w:t xml:space="preserve">for a given resource </w:t>
      </w:r>
      <w:r w:rsidR="00A4553F">
        <w:rPr>
          <w:lang w:val="en-GB" w:eastAsia="ja-JP"/>
        </w:rPr>
        <w:t xml:space="preserve">is given by </w:t>
      </w:r>
      <m:oMath>
        <m:r>
          <w:rPr>
            <w:rFonts w:ascii="Cambria Math" w:hAnsi="Cambria Math"/>
            <w:lang w:val="en-GB" w:eastAsia="ja-JP"/>
          </w:rPr>
          <m:t>P=</m:t>
        </m:r>
        <m:sSup>
          <m:sSupPr>
            <m:ctrlPr>
              <w:rPr>
                <w:rFonts w:ascii="Cambria Math" w:hAnsi="Cambria Math"/>
                <w:i/>
                <w:lang w:val="en-GB" w:eastAsia="ja-JP"/>
              </w:rPr>
            </m:ctrlPr>
          </m:sSupPr>
          <m:e>
            <m:d>
              <m:dPr>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lang w:val="en-GB" w:eastAsia="ja-JP"/>
                      </w:rPr>
                      <m:t>N-1</m:t>
                    </m:r>
                  </m:num>
                  <m:den>
                    <m:r>
                      <w:rPr>
                        <w:rFonts w:ascii="Cambria Math" w:hAnsi="Cambria Math"/>
                        <w:lang w:val="en-GB" w:eastAsia="ja-JP"/>
                      </w:rPr>
                      <m:t>N</m:t>
                    </m:r>
                  </m:den>
                </m:f>
              </m:e>
            </m:d>
          </m:e>
          <m:sup>
            <m:r>
              <w:rPr>
                <w:rFonts w:ascii="Cambria Math" w:hAnsi="Cambria Math"/>
                <w:lang w:val="en-GB" w:eastAsia="ja-JP"/>
              </w:rPr>
              <m:t>M</m:t>
            </m:r>
          </m:sup>
        </m:sSup>
      </m:oMath>
      <w:r w:rsidR="00546800">
        <w:rPr>
          <w:rFonts w:hint="eastAsia"/>
          <w:lang w:val="en-GB" w:eastAsia="ja-JP"/>
        </w:rPr>
        <w:t>.</w:t>
      </w:r>
      <w:r w:rsidR="00D31150">
        <w:rPr>
          <w:lang w:val="en-GB" w:eastAsia="ja-JP"/>
        </w:rPr>
        <w:t xml:space="preserve"> If</w:t>
      </w:r>
      <w:r w:rsidR="00546800">
        <w:rPr>
          <w:lang w:val="en-GB" w:eastAsia="ja-JP"/>
        </w:rPr>
        <w:t xml:space="preserve"> </w:t>
      </w:r>
      <w:r w:rsidR="00546800" w:rsidRPr="00D31150">
        <w:rPr>
          <w:i/>
          <w:iCs/>
          <w:lang w:val="en-GB" w:eastAsia="ja-JP"/>
        </w:rPr>
        <w:t>N</w:t>
      </w:r>
      <w:r w:rsidR="00546800">
        <w:rPr>
          <w:lang w:val="en-GB" w:eastAsia="ja-JP"/>
        </w:rPr>
        <w:t xml:space="preserve"> = </w:t>
      </w:r>
      <w:r w:rsidR="00546800" w:rsidRPr="00D31150">
        <w:rPr>
          <w:i/>
          <w:iCs/>
          <w:lang w:val="en-GB" w:eastAsia="ja-JP"/>
        </w:rPr>
        <w:t>M</w:t>
      </w:r>
      <w:r w:rsidR="00546800">
        <w:rPr>
          <w:lang w:val="en-GB" w:eastAsia="ja-JP"/>
        </w:rPr>
        <w:t xml:space="preserve"> and if </w:t>
      </w:r>
      <w:r w:rsidR="00E90637">
        <w:rPr>
          <w:lang w:val="en-GB" w:eastAsia="ja-JP"/>
        </w:rPr>
        <w:t xml:space="preserve">the value of </w:t>
      </w:r>
      <w:r w:rsidR="00E90637" w:rsidRPr="00D31150">
        <w:rPr>
          <w:i/>
          <w:iCs/>
          <w:lang w:val="en-GB" w:eastAsia="ja-JP"/>
        </w:rPr>
        <w:t>N</w:t>
      </w:r>
      <w:r w:rsidR="00E90637">
        <w:rPr>
          <w:lang w:val="en-GB" w:eastAsia="ja-JP"/>
        </w:rPr>
        <w:t xml:space="preserve"> = </w:t>
      </w:r>
      <w:r w:rsidR="00E90637" w:rsidRPr="00D31150">
        <w:rPr>
          <w:i/>
          <w:iCs/>
          <w:lang w:val="en-GB" w:eastAsia="ja-JP"/>
        </w:rPr>
        <w:t>M</w:t>
      </w:r>
      <w:r w:rsidR="00E90637">
        <w:rPr>
          <w:lang w:val="en-GB" w:eastAsia="ja-JP"/>
        </w:rPr>
        <w:t xml:space="preserve"> is large enough, </w:t>
      </w:r>
      <w:r w:rsidR="00E90637" w:rsidRPr="008A7CE7">
        <w:rPr>
          <w:i/>
          <w:iCs/>
          <w:lang w:val="en-GB" w:eastAsia="ja-JP"/>
        </w:rPr>
        <w:t>P</w:t>
      </w:r>
      <w:r w:rsidR="00E90637">
        <w:rPr>
          <w:lang w:val="en-GB" w:eastAsia="ja-JP"/>
        </w:rPr>
        <w:t xml:space="preserve"> can be approximated to </w:t>
      </w:r>
      <m:oMath>
        <m:r>
          <w:rPr>
            <w:rFonts w:ascii="Cambria Math" w:hAnsi="Cambria Math"/>
            <w:lang w:val="en-GB" w:eastAsia="ja-JP"/>
          </w:rPr>
          <m:t>P≈</m:t>
        </m:r>
        <m:f>
          <m:fPr>
            <m:ctrlPr>
              <w:rPr>
                <w:rFonts w:ascii="Cambria Math" w:hAnsi="Cambria Math"/>
                <w:i/>
                <w:lang w:val="en-GB" w:eastAsia="ja-JP"/>
              </w:rPr>
            </m:ctrlPr>
          </m:fPr>
          <m:num>
            <m:r>
              <w:rPr>
                <w:rFonts w:ascii="Cambria Math" w:hAnsi="Cambria Math"/>
                <w:lang w:val="en-GB" w:eastAsia="ja-JP"/>
              </w:rPr>
              <m:t>1</m:t>
            </m:r>
          </m:num>
          <m:den>
            <m:r>
              <w:rPr>
                <w:rFonts w:ascii="Cambria Math" w:hAnsi="Cambria Math"/>
                <w:lang w:val="en-GB" w:eastAsia="ja-JP"/>
              </w:rPr>
              <m:t>e</m:t>
            </m:r>
          </m:den>
        </m:f>
        <m:r>
          <w:rPr>
            <w:rFonts w:ascii="Cambria Math" w:hAnsi="Cambria Math"/>
            <w:lang w:val="en-GB" w:eastAsia="ja-JP"/>
          </w:rPr>
          <m:t>=0.368</m:t>
        </m:r>
      </m:oMath>
      <w:r w:rsidR="007A19A5">
        <w:rPr>
          <w:rFonts w:hint="eastAsia"/>
          <w:lang w:val="en-GB" w:eastAsia="ja-JP"/>
        </w:rPr>
        <w:t>,</w:t>
      </w:r>
      <w:r w:rsidR="007A19A5">
        <w:rPr>
          <w:lang w:val="en-GB" w:eastAsia="ja-JP"/>
        </w:rPr>
        <w:t xml:space="preserve"> which can be the </w:t>
      </w:r>
      <w:r w:rsidR="004A0678">
        <w:rPr>
          <w:lang w:val="en-GB" w:eastAsia="ja-JP"/>
        </w:rPr>
        <w:t>target empty probability</w:t>
      </w:r>
      <w:r w:rsidR="007A19A5">
        <w:rPr>
          <w:lang w:val="en-GB" w:eastAsia="ja-JP"/>
        </w:rPr>
        <w:t>. I</w:t>
      </w:r>
      <w:r w:rsidR="0029136D">
        <w:rPr>
          <w:lang w:val="en-GB" w:eastAsia="ja-JP"/>
        </w:rPr>
        <w:t xml:space="preserve">f the reader can </w:t>
      </w:r>
      <w:r w:rsidR="005457B8">
        <w:rPr>
          <w:lang w:val="en-GB" w:eastAsia="ja-JP"/>
        </w:rPr>
        <w:t>observe</w:t>
      </w:r>
      <w:r w:rsidR="0029136D">
        <w:rPr>
          <w:lang w:val="en-GB" w:eastAsia="ja-JP"/>
        </w:rPr>
        <w:t xml:space="preserve"> the probability of empty resources</w:t>
      </w:r>
      <w:r w:rsidR="004758F8">
        <w:rPr>
          <w:lang w:val="en-GB" w:eastAsia="ja-JP"/>
        </w:rPr>
        <w:t xml:space="preserve"> from the overall </w:t>
      </w:r>
      <w:r w:rsidR="004758F8" w:rsidRPr="004758F8">
        <w:rPr>
          <w:i/>
          <w:iCs/>
          <w:lang w:val="en-GB" w:eastAsia="ja-JP"/>
        </w:rPr>
        <w:t>N</w:t>
      </w:r>
      <w:r w:rsidR="004758F8">
        <w:rPr>
          <w:lang w:val="en-GB" w:eastAsia="ja-JP"/>
        </w:rPr>
        <w:t xml:space="preserve"> resources</w:t>
      </w:r>
      <w:r w:rsidR="0029136D">
        <w:rPr>
          <w:lang w:val="en-GB" w:eastAsia="ja-JP"/>
        </w:rPr>
        <w:t xml:space="preserve"> </w:t>
      </w:r>
      <w:r w:rsidR="004758F8">
        <w:rPr>
          <w:lang w:val="en-GB" w:eastAsia="ja-JP"/>
        </w:rPr>
        <w:t>in</w:t>
      </w:r>
      <w:r w:rsidR="0029136D">
        <w:rPr>
          <w:lang w:val="en-GB" w:eastAsia="ja-JP"/>
        </w:rPr>
        <w:t xml:space="preserve"> a </w:t>
      </w:r>
      <w:r w:rsidR="005457B8">
        <w:rPr>
          <w:lang w:val="en-GB" w:eastAsia="ja-JP"/>
        </w:rPr>
        <w:t>round</w:t>
      </w:r>
      <w:r w:rsidR="0029136D">
        <w:rPr>
          <w:lang w:val="en-GB" w:eastAsia="ja-JP"/>
        </w:rPr>
        <w:t xml:space="preserve">, the reader can adjust the value of </w:t>
      </w:r>
      <w:r w:rsidR="0029136D" w:rsidRPr="004758F8">
        <w:rPr>
          <w:i/>
          <w:iCs/>
          <w:lang w:val="en-GB" w:eastAsia="ja-JP"/>
        </w:rPr>
        <w:t>N</w:t>
      </w:r>
      <w:r w:rsidR="0029136D">
        <w:rPr>
          <w:lang w:val="en-GB" w:eastAsia="ja-JP"/>
        </w:rPr>
        <w:t xml:space="preserve"> </w:t>
      </w:r>
      <w:r w:rsidR="004364DF">
        <w:rPr>
          <w:lang w:val="en-GB" w:eastAsia="ja-JP"/>
        </w:rPr>
        <w:t xml:space="preserve">in the future rounds </w:t>
      </w:r>
      <w:r w:rsidR="0029136D">
        <w:rPr>
          <w:lang w:val="en-GB" w:eastAsia="ja-JP"/>
        </w:rPr>
        <w:t xml:space="preserve">such that the </w:t>
      </w:r>
      <w:r w:rsidR="004758F8">
        <w:rPr>
          <w:lang w:val="en-GB" w:eastAsia="ja-JP"/>
        </w:rPr>
        <w:t xml:space="preserve">empty </w:t>
      </w:r>
      <w:r w:rsidR="0029136D">
        <w:rPr>
          <w:lang w:val="en-GB" w:eastAsia="ja-JP"/>
        </w:rPr>
        <w:t xml:space="preserve">probability is </w:t>
      </w:r>
      <w:r w:rsidR="004758F8">
        <w:rPr>
          <w:lang w:val="en-GB" w:eastAsia="ja-JP"/>
        </w:rPr>
        <w:t xml:space="preserve">going to be </w:t>
      </w:r>
      <w:r w:rsidR="0029136D">
        <w:rPr>
          <w:lang w:val="en-GB" w:eastAsia="ja-JP"/>
        </w:rPr>
        <w:t>closer to 0.368.</w:t>
      </w:r>
      <w:r w:rsidR="00885856">
        <w:rPr>
          <w:lang w:val="en-GB" w:eastAsia="ja-JP"/>
        </w:rPr>
        <w:t xml:space="preserve"> The adjustment can be done in every round.</w:t>
      </w:r>
    </w:p>
    <w:p w14:paraId="79A49612" w14:textId="6B3B0FF4" w:rsidR="0029136D" w:rsidRDefault="004367B0" w:rsidP="00656CBF">
      <w:pPr>
        <w:jc w:val="center"/>
        <w:rPr>
          <w:lang w:val="en-GB" w:eastAsia="ja-JP"/>
        </w:rPr>
      </w:pPr>
      <w:r w:rsidRPr="004367B0">
        <w:rPr>
          <w:noProof/>
        </w:rPr>
        <w:drawing>
          <wp:inline distT="0" distB="0" distL="0" distR="0" wp14:anchorId="2EBF0AB0" wp14:editId="264598AA">
            <wp:extent cx="5943600" cy="2000250"/>
            <wp:effectExtent l="0" t="0" r="0" b="0"/>
            <wp:docPr id="322399067" name="Picture 322399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43600" cy="2000250"/>
                    </a:xfrm>
                    <a:prstGeom prst="rect">
                      <a:avLst/>
                    </a:prstGeom>
                    <a:noFill/>
                    <a:ln>
                      <a:noFill/>
                    </a:ln>
                  </pic:spPr>
                </pic:pic>
              </a:graphicData>
            </a:graphic>
          </wp:inline>
        </w:drawing>
      </w:r>
    </w:p>
    <w:p w14:paraId="34A90D03" w14:textId="775876CB" w:rsidR="004367B0" w:rsidRDefault="004367B0" w:rsidP="00656CBF">
      <w:pPr>
        <w:jc w:val="center"/>
        <w:rPr>
          <w:lang w:val="en-GB" w:eastAsia="ja-JP"/>
        </w:rPr>
      </w:pPr>
      <w:r>
        <w:rPr>
          <w:rFonts w:hint="eastAsia"/>
          <w:lang w:val="en-GB" w:eastAsia="ja-JP"/>
        </w:rPr>
        <w:t>F</w:t>
      </w:r>
      <w:r>
        <w:rPr>
          <w:lang w:val="en-GB" w:eastAsia="ja-JP"/>
        </w:rPr>
        <w:t>ig. 15</w:t>
      </w:r>
      <w:r>
        <w:rPr>
          <w:lang w:val="en-GB" w:eastAsia="ja-JP"/>
        </w:rPr>
        <w:tab/>
      </w:r>
      <w:r w:rsidR="00656CBF">
        <w:rPr>
          <w:lang w:val="en-GB" w:eastAsia="ja-JP"/>
        </w:rPr>
        <w:t xml:space="preserve">Adaptation of </w:t>
      </w:r>
      <w:proofErr w:type="gramStart"/>
      <w:r w:rsidR="00656CBF">
        <w:rPr>
          <w:lang w:val="en-GB" w:eastAsia="ja-JP"/>
        </w:rPr>
        <w:t>random access</w:t>
      </w:r>
      <w:proofErr w:type="gramEnd"/>
      <w:r w:rsidR="00656CBF">
        <w:rPr>
          <w:lang w:val="en-GB" w:eastAsia="ja-JP"/>
        </w:rPr>
        <w:t xml:space="preserve"> resources over random access round</w:t>
      </w:r>
    </w:p>
    <w:p w14:paraId="2D48AF6E" w14:textId="77777777" w:rsidR="008005A8" w:rsidRDefault="008005A8" w:rsidP="008005A8">
      <w:pPr>
        <w:jc w:val="both"/>
        <w:rPr>
          <w:lang w:val="en-GB" w:eastAsia="ja-JP"/>
        </w:rPr>
      </w:pPr>
    </w:p>
    <w:p w14:paraId="5B0BF9C7" w14:textId="5906A22A" w:rsidR="008005A8" w:rsidRPr="00467B76" w:rsidRDefault="003B5149" w:rsidP="008005A8">
      <w:pPr>
        <w:jc w:val="both"/>
        <w:rPr>
          <w:b/>
          <w:bCs/>
          <w:u w:val="single"/>
          <w:lang w:val="en-GB" w:eastAsia="ja-JP"/>
        </w:rPr>
      </w:pPr>
      <w:r>
        <w:rPr>
          <w:b/>
          <w:bCs/>
          <w:u w:val="single"/>
          <w:lang w:val="en-GB" w:eastAsia="ja-JP"/>
        </w:rPr>
        <w:t>Discussion</w:t>
      </w:r>
      <w:r w:rsidR="008005A8" w:rsidRPr="00467B76">
        <w:rPr>
          <w:b/>
          <w:bCs/>
          <w:u w:val="single"/>
          <w:lang w:val="en-GB" w:eastAsia="ja-JP"/>
        </w:rPr>
        <w:t xml:space="preserve"> 3: </w:t>
      </w:r>
      <w:r w:rsidR="00B80B2C">
        <w:rPr>
          <w:b/>
          <w:bCs/>
          <w:u w:val="single"/>
          <w:lang w:val="en-GB" w:eastAsia="ja-JP"/>
        </w:rPr>
        <w:t>How to accommodate A-IoT device du</w:t>
      </w:r>
      <w:r w:rsidR="000B7674" w:rsidRPr="00467B76">
        <w:rPr>
          <w:b/>
          <w:bCs/>
          <w:u w:val="single"/>
          <w:lang w:val="en-GB" w:eastAsia="ja-JP"/>
        </w:rPr>
        <w:t xml:space="preserve">ty-cycle </w:t>
      </w:r>
      <w:proofErr w:type="gramStart"/>
      <w:r w:rsidR="00DB64D5">
        <w:rPr>
          <w:b/>
          <w:bCs/>
          <w:u w:val="single"/>
          <w:lang w:val="en-GB" w:eastAsia="ja-JP"/>
        </w:rPr>
        <w:t>operation</w:t>
      </w:r>
      <w:proofErr w:type="gramEnd"/>
    </w:p>
    <w:p w14:paraId="5A5D1EBA" w14:textId="48C1A8B6" w:rsidR="00A274EC" w:rsidRDefault="000346DA" w:rsidP="00E143FD">
      <w:pPr>
        <w:jc w:val="both"/>
        <w:rPr>
          <w:lang w:val="en-GB" w:eastAsia="ja-JP"/>
        </w:rPr>
      </w:pPr>
      <w:r>
        <w:rPr>
          <w:rFonts w:hint="eastAsia"/>
          <w:lang w:val="en-GB" w:eastAsia="ja-JP"/>
        </w:rPr>
        <w:t>A</w:t>
      </w:r>
      <w:r>
        <w:rPr>
          <w:lang w:val="en-GB" w:eastAsia="ja-JP"/>
        </w:rPr>
        <w:t>s stated in Section 4, it is important to address the device duty-cycle operation</w:t>
      </w:r>
      <w:r w:rsidR="00E2247A">
        <w:rPr>
          <w:lang w:val="en-GB" w:eastAsia="ja-JP"/>
        </w:rPr>
        <w:t xml:space="preserve"> for A-IoT</w:t>
      </w:r>
      <w:r>
        <w:rPr>
          <w:lang w:val="en-GB" w:eastAsia="ja-JP"/>
        </w:rPr>
        <w:t xml:space="preserve">. </w:t>
      </w:r>
      <w:r w:rsidR="00E2247A">
        <w:rPr>
          <w:lang w:val="en-GB" w:eastAsia="ja-JP"/>
        </w:rPr>
        <w:t xml:space="preserve">For example, on-durations of duty-cycle operations of different A-IoT devices </w:t>
      </w:r>
      <w:r w:rsidR="009D024F">
        <w:rPr>
          <w:lang w:val="en-GB" w:eastAsia="ja-JP"/>
        </w:rPr>
        <w:t>may</w:t>
      </w:r>
      <w:r w:rsidR="00E2247A">
        <w:rPr>
          <w:lang w:val="en-GB" w:eastAsia="ja-JP"/>
        </w:rPr>
        <w:t xml:space="preserve"> not </w:t>
      </w:r>
      <w:r w:rsidR="000D2731">
        <w:rPr>
          <w:lang w:val="en-GB" w:eastAsia="ja-JP"/>
        </w:rPr>
        <w:t xml:space="preserve">be </w:t>
      </w:r>
      <w:r w:rsidR="00E2247A">
        <w:rPr>
          <w:lang w:val="en-GB" w:eastAsia="ja-JP"/>
        </w:rPr>
        <w:t>aligned</w:t>
      </w:r>
      <w:r w:rsidR="00E7532F">
        <w:rPr>
          <w:lang w:val="en-GB" w:eastAsia="ja-JP"/>
        </w:rPr>
        <w:t xml:space="preserve"> in time</w:t>
      </w:r>
      <w:r w:rsidR="009D024F">
        <w:rPr>
          <w:lang w:val="en-GB" w:eastAsia="ja-JP"/>
        </w:rPr>
        <w:t xml:space="preserve"> if accurate</w:t>
      </w:r>
      <w:r w:rsidR="000D2731">
        <w:rPr>
          <w:lang w:val="en-GB" w:eastAsia="ja-JP"/>
        </w:rPr>
        <w:t>ly</w:t>
      </w:r>
      <w:r w:rsidR="009D024F">
        <w:rPr>
          <w:lang w:val="en-GB" w:eastAsia="ja-JP"/>
        </w:rPr>
        <w:t xml:space="preserve"> synchronized duty-cycle operation is not possible. </w:t>
      </w:r>
      <w:r w:rsidR="004000CE">
        <w:rPr>
          <w:lang w:val="en-GB" w:eastAsia="ja-JP"/>
        </w:rPr>
        <w:t>In this case</w:t>
      </w:r>
      <w:r w:rsidR="00E2247A">
        <w:rPr>
          <w:lang w:val="en-GB" w:eastAsia="ja-JP"/>
        </w:rPr>
        <w:t xml:space="preserve">, the devices may not be able to receive/detect an </w:t>
      </w:r>
      <w:r w:rsidR="00B4064B">
        <w:rPr>
          <w:lang w:val="en-GB" w:eastAsia="ja-JP"/>
        </w:rPr>
        <w:t xml:space="preserve">RA trigger </w:t>
      </w:r>
      <w:r w:rsidR="00E2247A">
        <w:rPr>
          <w:lang w:val="en-GB" w:eastAsia="ja-JP"/>
        </w:rPr>
        <w:t>from the reader</w:t>
      </w:r>
      <w:r w:rsidR="005064C1">
        <w:rPr>
          <w:lang w:val="en-GB" w:eastAsia="ja-JP"/>
        </w:rPr>
        <w:t xml:space="preserve"> at </w:t>
      </w:r>
      <w:r w:rsidR="00DB64D5">
        <w:rPr>
          <w:lang w:val="en-GB" w:eastAsia="ja-JP"/>
        </w:rPr>
        <w:t>the same time</w:t>
      </w:r>
      <w:r w:rsidR="00E2247A">
        <w:rPr>
          <w:lang w:val="en-GB" w:eastAsia="ja-JP"/>
        </w:rPr>
        <w:t>.</w:t>
      </w:r>
      <w:r w:rsidR="00E143FD">
        <w:rPr>
          <w:lang w:val="en-GB" w:eastAsia="ja-JP"/>
        </w:rPr>
        <w:t xml:space="preserve"> </w:t>
      </w:r>
      <w:r w:rsidR="004000CE">
        <w:rPr>
          <w:lang w:val="en-GB" w:eastAsia="ja-JP"/>
        </w:rPr>
        <w:t xml:space="preserve">Then the reader may need to </w:t>
      </w:r>
      <w:r w:rsidR="00E143FD">
        <w:rPr>
          <w:lang w:val="en-GB" w:eastAsia="ja-JP"/>
        </w:rPr>
        <w:t xml:space="preserve">transmit RA trigger multiple times per round, such that each A-IoT device can receive/detect at least one RA trigger during on-duration of </w:t>
      </w:r>
      <w:r w:rsidR="00FB6719">
        <w:rPr>
          <w:lang w:val="en-GB" w:eastAsia="ja-JP"/>
        </w:rPr>
        <w:t xml:space="preserve">the </w:t>
      </w:r>
      <w:r w:rsidR="00E143FD">
        <w:rPr>
          <w:lang w:val="en-GB" w:eastAsia="ja-JP"/>
        </w:rPr>
        <w:t>duty-cycle operation.</w:t>
      </w:r>
      <w:r w:rsidR="00886B30">
        <w:rPr>
          <w:lang w:val="en-GB" w:eastAsia="ja-JP"/>
        </w:rPr>
        <w:t xml:space="preserve"> </w:t>
      </w:r>
      <w:r w:rsidR="00CA33A3">
        <w:rPr>
          <w:lang w:val="en-GB" w:eastAsia="ja-JP"/>
        </w:rPr>
        <w:t xml:space="preserve">On one hand, this may </w:t>
      </w:r>
      <w:r w:rsidR="00A67EFE">
        <w:rPr>
          <w:lang w:val="en-GB" w:eastAsia="ja-JP"/>
        </w:rPr>
        <w:t xml:space="preserve">cause a loss of spectral efficiency. However, on another hand, this may improve inventory efficiency </w:t>
      </w:r>
      <w:proofErr w:type="gramStart"/>
      <w:r w:rsidR="00A67EFE">
        <w:rPr>
          <w:lang w:val="en-GB" w:eastAsia="ja-JP"/>
        </w:rPr>
        <w:t>due to the fact that</w:t>
      </w:r>
      <w:proofErr w:type="gramEnd"/>
      <w:r w:rsidR="00A67EFE">
        <w:rPr>
          <w:lang w:val="en-GB" w:eastAsia="ja-JP"/>
        </w:rPr>
        <w:t xml:space="preserve"> </w:t>
      </w:r>
      <w:r w:rsidR="00A274EC">
        <w:rPr>
          <w:lang w:val="en-GB" w:eastAsia="ja-JP"/>
        </w:rPr>
        <w:t>on-durations of A-IoT devices are distributed in time and the number of A-IoT devices being inventoried per RA trigger is reduced.</w:t>
      </w:r>
    </w:p>
    <w:p w14:paraId="00E2514A" w14:textId="77777777" w:rsidR="002A3A26" w:rsidRPr="004C21A5" w:rsidRDefault="002A3A26" w:rsidP="00574A61">
      <w:pPr>
        <w:jc w:val="both"/>
        <w:rPr>
          <w:lang w:val="en-GB" w:eastAsia="ja-JP"/>
        </w:rPr>
      </w:pPr>
    </w:p>
    <w:p w14:paraId="7DEB44D1" w14:textId="270857E7" w:rsidR="0098428E" w:rsidRDefault="00C26BAC" w:rsidP="009F111C">
      <w:pPr>
        <w:jc w:val="center"/>
        <w:rPr>
          <w:lang w:val="en-GB" w:eastAsia="ja-JP"/>
        </w:rPr>
      </w:pPr>
      <w:r w:rsidRPr="00C26BAC">
        <w:rPr>
          <w:noProof/>
        </w:rPr>
        <w:lastRenderedPageBreak/>
        <w:drawing>
          <wp:inline distT="0" distB="0" distL="0" distR="0" wp14:anchorId="743B6D58" wp14:editId="577C9D21">
            <wp:extent cx="5943600" cy="3404870"/>
            <wp:effectExtent l="0" t="0" r="0" b="0"/>
            <wp:docPr id="731078524" name="Picture 731078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43600" cy="3404870"/>
                    </a:xfrm>
                    <a:prstGeom prst="rect">
                      <a:avLst/>
                    </a:prstGeom>
                    <a:noFill/>
                    <a:ln>
                      <a:noFill/>
                    </a:ln>
                  </pic:spPr>
                </pic:pic>
              </a:graphicData>
            </a:graphic>
          </wp:inline>
        </w:drawing>
      </w:r>
    </w:p>
    <w:p w14:paraId="3040F930" w14:textId="703F763A" w:rsidR="009F111C" w:rsidRDefault="009F111C" w:rsidP="009F111C">
      <w:pPr>
        <w:jc w:val="center"/>
        <w:rPr>
          <w:lang w:val="en-GB" w:eastAsia="ja-JP"/>
        </w:rPr>
      </w:pPr>
      <w:r>
        <w:rPr>
          <w:rFonts w:hint="eastAsia"/>
          <w:lang w:val="en-GB" w:eastAsia="ja-JP"/>
        </w:rPr>
        <w:t>F</w:t>
      </w:r>
      <w:r>
        <w:rPr>
          <w:lang w:val="en-GB" w:eastAsia="ja-JP"/>
        </w:rPr>
        <w:t xml:space="preserve">ig. </w:t>
      </w:r>
      <w:r w:rsidR="00516BAF">
        <w:rPr>
          <w:lang w:val="en-GB" w:eastAsia="ja-JP"/>
        </w:rPr>
        <w:t>1</w:t>
      </w:r>
      <w:r w:rsidR="00927E73">
        <w:rPr>
          <w:lang w:val="en-GB" w:eastAsia="ja-JP"/>
        </w:rPr>
        <w:t>6</w:t>
      </w:r>
      <w:r w:rsidR="00516BAF">
        <w:rPr>
          <w:lang w:val="en-GB" w:eastAsia="ja-JP"/>
        </w:rPr>
        <w:tab/>
        <w:t xml:space="preserve">Multiple RA triggers for a given round to accommodate duty-cycle </w:t>
      </w:r>
      <w:r w:rsidR="00C43871">
        <w:rPr>
          <w:lang w:val="en-GB" w:eastAsia="ja-JP"/>
        </w:rPr>
        <w:t>uncertainty</w:t>
      </w:r>
      <w:r w:rsidR="00516BAF">
        <w:rPr>
          <w:lang w:val="en-GB" w:eastAsia="ja-JP"/>
        </w:rPr>
        <w:t>.</w:t>
      </w:r>
    </w:p>
    <w:p w14:paraId="1570D0E4" w14:textId="77777777" w:rsidR="0098428E" w:rsidRDefault="0098428E" w:rsidP="00574A61">
      <w:pPr>
        <w:jc w:val="both"/>
        <w:rPr>
          <w:lang w:val="en-GB" w:eastAsia="ja-JP"/>
        </w:rPr>
      </w:pPr>
    </w:p>
    <w:p w14:paraId="5E26FD34" w14:textId="76546428" w:rsidR="00C07E86" w:rsidRDefault="00C07E86" w:rsidP="00574A61">
      <w:pPr>
        <w:jc w:val="both"/>
        <w:rPr>
          <w:lang w:val="en-GB" w:eastAsia="ja-JP"/>
        </w:rPr>
      </w:pPr>
      <w:r>
        <w:rPr>
          <w:rFonts w:hint="eastAsia"/>
          <w:lang w:val="en-GB" w:eastAsia="ja-JP"/>
        </w:rPr>
        <w:t>E</w:t>
      </w:r>
      <w:r>
        <w:rPr>
          <w:lang w:val="en-GB" w:eastAsia="ja-JP"/>
        </w:rPr>
        <w:t xml:space="preserve">ven if on-durations of duty-cycle operations of different A-IoT devices can be </w:t>
      </w:r>
      <w:r w:rsidR="002C11A6">
        <w:rPr>
          <w:lang w:val="en-GB" w:eastAsia="ja-JP"/>
        </w:rPr>
        <w:t xml:space="preserve">well controlled and </w:t>
      </w:r>
      <w:r>
        <w:rPr>
          <w:lang w:val="en-GB" w:eastAsia="ja-JP"/>
        </w:rPr>
        <w:t xml:space="preserve">aligned, </w:t>
      </w:r>
      <w:r w:rsidR="008054FC">
        <w:rPr>
          <w:lang w:val="en-GB" w:eastAsia="ja-JP"/>
        </w:rPr>
        <w:t>it is possible to distribute on-durations of different A-IoT devices in time.</w:t>
      </w:r>
      <w:r w:rsidR="000F26D1">
        <w:rPr>
          <w:lang w:val="en-GB" w:eastAsia="ja-JP"/>
        </w:rPr>
        <w:t xml:space="preserve"> By shifting on-durations of different devices in time-domain,</w:t>
      </w:r>
      <w:r>
        <w:rPr>
          <w:lang w:val="en-GB" w:eastAsia="ja-JP"/>
        </w:rPr>
        <w:t xml:space="preserve"> the number of A-IoT devices per RA trigger</w:t>
      </w:r>
      <w:r w:rsidR="00E50702">
        <w:rPr>
          <w:lang w:val="en-GB" w:eastAsia="ja-JP"/>
        </w:rPr>
        <w:t xml:space="preserve"> </w:t>
      </w:r>
      <w:r w:rsidR="00F14619">
        <w:rPr>
          <w:lang w:val="en-GB" w:eastAsia="ja-JP"/>
        </w:rPr>
        <w:t>in a scenario where many A-IoT devices are inventoried</w:t>
      </w:r>
      <w:r>
        <w:rPr>
          <w:lang w:val="en-GB" w:eastAsia="ja-JP"/>
        </w:rPr>
        <w:t xml:space="preserve">. </w:t>
      </w:r>
    </w:p>
    <w:p w14:paraId="7ABC4CB9" w14:textId="3350BB0B" w:rsidR="00C07E86" w:rsidRDefault="00C43871" w:rsidP="00574A61">
      <w:pPr>
        <w:jc w:val="both"/>
        <w:rPr>
          <w:lang w:val="en-GB" w:eastAsia="ja-JP"/>
        </w:rPr>
      </w:pPr>
      <w:r w:rsidRPr="00C43871">
        <w:rPr>
          <w:rFonts w:hint="eastAsia"/>
          <w:noProof/>
        </w:rPr>
        <w:drawing>
          <wp:inline distT="0" distB="0" distL="0" distR="0" wp14:anchorId="75FB0AAA" wp14:editId="6D4E2DFA">
            <wp:extent cx="5943600" cy="3527425"/>
            <wp:effectExtent l="0" t="0" r="0" b="0"/>
            <wp:docPr id="1250166955" name="Picture 1250166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43600" cy="3527425"/>
                    </a:xfrm>
                    <a:prstGeom prst="rect">
                      <a:avLst/>
                    </a:prstGeom>
                    <a:noFill/>
                    <a:ln>
                      <a:noFill/>
                    </a:ln>
                  </pic:spPr>
                </pic:pic>
              </a:graphicData>
            </a:graphic>
          </wp:inline>
        </w:drawing>
      </w:r>
    </w:p>
    <w:p w14:paraId="025419B7" w14:textId="0D250957" w:rsidR="00C43871" w:rsidRDefault="00C43871" w:rsidP="00C43871">
      <w:pPr>
        <w:jc w:val="center"/>
        <w:rPr>
          <w:lang w:val="en-GB" w:eastAsia="ja-JP"/>
        </w:rPr>
      </w:pPr>
      <w:r>
        <w:rPr>
          <w:rFonts w:hint="eastAsia"/>
          <w:lang w:val="en-GB" w:eastAsia="ja-JP"/>
        </w:rPr>
        <w:lastRenderedPageBreak/>
        <w:t>F</w:t>
      </w:r>
      <w:r>
        <w:rPr>
          <w:lang w:val="en-GB" w:eastAsia="ja-JP"/>
        </w:rPr>
        <w:t>ig. 17</w:t>
      </w:r>
      <w:r>
        <w:rPr>
          <w:lang w:val="en-GB" w:eastAsia="ja-JP"/>
        </w:rPr>
        <w:tab/>
        <w:t>Multiple RA triggers for a given round to accommodate time-distributed on-durations.</w:t>
      </w:r>
    </w:p>
    <w:p w14:paraId="25BAD69B" w14:textId="77777777" w:rsidR="00C43871" w:rsidRPr="00C43871" w:rsidRDefault="00C43871" w:rsidP="00C43871">
      <w:pPr>
        <w:rPr>
          <w:lang w:val="en-GB" w:eastAsia="ja-JP"/>
        </w:rPr>
      </w:pPr>
    </w:p>
    <w:p w14:paraId="1D021086" w14:textId="58DA62D2" w:rsidR="00D15141" w:rsidRPr="00667F03" w:rsidRDefault="00D15141" w:rsidP="00D15141">
      <w:pPr>
        <w:jc w:val="both"/>
        <w:rPr>
          <w:b/>
          <w:bCs/>
          <w:u w:val="single"/>
          <w:lang w:val="en-GB" w:eastAsia="ja-JP"/>
        </w:rPr>
      </w:pPr>
      <w:r>
        <w:rPr>
          <w:b/>
          <w:bCs/>
          <w:u w:val="single"/>
          <w:lang w:val="en-GB" w:eastAsia="ja-JP"/>
        </w:rPr>
        <w:t xml:space="preserve">Proposal </w:t>
      </w:r>
      <w:r w:rsidR="00FB6719">
        <w:rPr>
          <w:b/>
          <w:bCs/>
          <w:u w:val="single"/>
          <w:lang w:val="en-GB" w:eastAsia="ja-JP"/>
        </w:rPr>
        <w:t>10</w:t>
      </w:r>
      <w:r w:rsidRPr="00667F03">
        <w:rPr>
          <w:b/>
          <w:bCs/>
          <w:u w:val="single"/>
          <w:lang w:val="en-GB" w:eastAsia="ja-JP"/>
        </w:rPr>
        <w:t>:</w:t>
      </w:r>
    </w:p>
    <w:p w14:paraId="7340ABB5" w14:textId="2DC8F5E4" w:rsidR="00D15141" w:rsidRDefault="00FB6719" w:rsidP="00D15141">
      <w:pPr>
        <w:pStyle w:val="ListParagraph"/>
        <w:numPr>
          <w:ilvl w:val="0"/>
          <w:numId w:val="32"/>
        </w:numPr>
        <w:ind w:leftChars="0"/>
        <w:jc w:val="both"/>
        <w:rPr>
          <w:lang w:val="en-GB" w:eastAsia="ja-JP"/>
        </w:rPr>
      </w:pPr>
      <w:r>
        <w:rPr>
          <w:lang w:val="en-GB" w:eastAsia="ja-JP"/>
        </w:rPr>
        <w:t>D</w:t>
      </w:r>
      <w:r w:rsidR="008B5A63">
        <w:rPr>
          <w:lang w:val="en-GB" w:eastAsia="ja-JP"/>
        </w:rPr>
        <w:t>iscuss following aspects for A-IoT random access:</w:t>
      </w:r>
    </w:p>
    <w:p w14:paraId="13084674" w14:textId="3D84F366" w:rsidR="00D15141" w:rsidRDefault="008B5A63" w:rsidP="00D15141">
      <w:pPr>
        <w:pStyle w:val="ListParagraph"/>
        <w:numPr>
          <w:ilvl w:val="1"/>
          <w:numId w:val="32"/>
        </w:numPr>
        <w:ind w:leftChars="0"/>
        <w:jc w:val="both"/>
        <w:rPr>
          <w:lang w:val="en-GB" w:eastAsia="ja-JP"/>
        </w:rPr>
      </w:pPr>
      <w:r w:rsidRPr="008B5A63">
        <w:rPr>
          <w:lang w:val="en-GB" w:eastAsia="ja-JP"/>
        </w:rPr>
        <w:t>Whether</w:t>
      </w:r>
      <w:r w:rsidR="00FB6BF4">
        <w:rPr>
          <w:lang w:val="en-GB" w:eastAsia="ja-JP"/>
        </w:rPr>
        <w:t>/how</w:t>
      </w:r>
      <w:r w:rsidRPr="008B5A63">
        <w:rPr>
          <w:lang w:val="en-GB" w:eastAsia="ja-JP"/>
        </w:rPr>
        <w:t xml:space="preserve"> to enable simultaneous </w:t>
      </w:r>
      <w:proofErr w:type="gramStart"/>
      <w:r w:rsidRPr="008B5A63">
        <w:rPr>
          <w:lang w:val="en-GB" w:eastAsia="ja-JP"/>
        </w:rPr>
        <w:t>random access</w:t>
      </w:r>
      <w:proofErr w:type="gramEnd"/>
      <w:r w:rsidRPr="008B5A63">
        <w:rPr>
          <w:lang w:val="en-GB" w:eastAsia="ja-JP"/>
        </w:rPr>
        <w:t xml:space="preserve"> procedures for multiple A-IoT devices</w:t>
      </w:r>
    </w:p>
    <w:p w14:paraId="47909E3D" w14:textId="24593470" w:rsidR="008B5A63" w:rsidRDefault="008B5A63" w:rsidP="00D15141">
      <w:pPr>
        <w:pStyle w:val="ListParagraph"/>
        <w:numPr>
          <w:ilvl w:val="1"/>
          <w:numId w:val="32"/>
        </w:numPr>
        <w:ind w:leftChars="0"/>
        <w:jc w:val="both"/>
        <w:rPr>
          <w:lang w:val="en-GB" w:eastAsia="ja-JP"/>
        </w:rPr>
      </w:pPr>
      <w:r w:rsidRPr="008B5A63">
        <w:rPr>
          <w:lang w:val="en-GB" w:eastAsia="ja-JP"/>
        </w:rPr>
        <w:t xml:space="preserve">How/whether to adapt </w:t>
      </w:r>
      <w:proofErr w:type="gramStart"/>
      <w:r w:rsidRPr="008B5A63">
        <w:rPr>
          <w:lang w:val="en-GB" w:eastAsia="ja-JP"/>
        </w:rPr>
        <w:t>amount</w:t>
      </w:r>
      <w:proofErr w:type="gramEnd"/>
      <w:r w:rsidRPr="008B5A63">
        <w:rPr>
          <w:lang w:val="en-GB" w:eastAsia="ja-JP"/>
        </w:rPr>
        <w:t xml:space="preserve"> of resources for random access</w:t>
      </w:r>
    </w:p>
    <w:p w14:paraId="09A9F9E3" w14:textId="28A2C030" w:rsidR="008B5A63" w:rsidRDefault="008B5A63" w:rsidP="00D15141">
      <w:pPr>
        <w:pStyle w:val="ListParagraph"/>
        <w:numPr>
          <w:ilvl w:val="1"/>
          <w:numId w:val="32"/>
        </w:numPr>
        <w:ind w:leftChars="0"/>
        <w:jc w:val="both"/>
        <w:rPr>
          <w:lang w:val="en-GB" w:eastAsia="ja-JP"/>
        </w:rPr>
      </w:pPr>
      <w:r w:rsidRPr="008B5A63">
        <w:rPr>
          <w:lang w:val="en-GB" w:eastAsia="ja-JP"/>
        </w:rPr>
        <w:t>How to accommodate A-IoT device duty-cycle operation</w:t>
      </w:r>
    </w:p>
    <w:p w14:paraId="5AD790DC" w14:textId="77777777" w:rsidR="004364DF" w:rsidRDefault="004364DF" w:rsidP="00574A61">
      <w:pPr>
        <w:jc w:val="both"/>
        <w:rPr>
          <w:lang w:val="en-GB" w:eastAsia="ja-JP"/>
        </w:rPr>
      </w:pPr>
    </w:p>
    <w:p w14:paraId="0E260F24" w14:textId="37E70F55" w:rsidR="00574A61" w:rsidRPr="00B365FB" w:rsidRDefault="00DC4380" w:rsidP="00574A61">
      <w:pPr>
        <w:pStyle w:val="Heading2"/>
        <w:rPr>
          <w:b/>
          <w:sz w:val="24"/>
          <w:szCs w:val="24"/>
          <w:lang w:eastAsia="ja-JP"/>
        </w:rPr>
      </w:pPr>
      <w:r>
        <w:rPr>
          <w:b/>
          <w:sz w:val="24"/>
          <w:szCs w:val="24"/>
          <w:lang w:eastAsia="ja-JP"/>
        </w:rPr>
        <w:t>6</w:t>
      </w:r>
      <w:r w:rsidR="00574A61" w:rsidRPr="00B365FB">
        <w:rPr>
          <w:b/>
          <w:sz w:val="24"/>
          <w:szCs w:val="24"/>
          <w:lang w:eastAsia="ja-JP"/>
        </w:rPr>
        <w:t>.2</w:t>
      </w:r>
      <w:r w:rsidR="00574A61" w:rsidRPr="00B365FB">
        <w:rPr>
          <w:b/>
          <w:sz w:val="24"/>
          <w:szCs w:val="24"/>
          <w:lang w:eastAsia="ja-JP"/>
        </w:rPr>
        <w:tab/>
      </w:r>
      <w:r w:rsidR="00B025C1">
        <w:rPr>
          <w:b/>
          <w:sz w:val="24"/>
          <w:szCs w:val="24"/>
          <w:lang w:eastAsia="ja-JP"/>
        </w:rPr>
        <w:t>R</w:t>
      </w:r>
      <w:r w:rsidR="00927F54" w:rsidRPr="00B365FB">
        <w:rPr>
          <w:b/>
          <w:sz w:val="24"/>
          <w:szCs w:val="24"/>
          <w:lang w:eastAsia="ja-JP"/>
        </w:rPr>
        <w:t xml:space="preserve">andom access </w:t>
      </w:r>
      <w:r w:rsidR="00B025C1">
        <w:rPr>
          <w:b/>
          <w:sz w:val="24"/>
          <w:szCs w:val="24"/>
          <w:lang w:eastAsia="ja-JP"/>
        </w:rPr>
        <w:t>channel</w:t>
      </w:r>
    </w:p>
    <w:p w14:paraId="71DC068A" w14:textId="77777777" w:rsidR="003C2DDD" w:rsidRDefault="003C2DDD" w:rsidP="003C2DDD">
      <w:pPr>
        <w:jc w:val="both"/>
        <w:rPr>
          <w:lang w:eastAsia="ja-JP"/>
        </w:rPr>
      </w:pPr>
      <w:r>
        <w:rPr>
          <w:lang w:eastAsia="ja-JP"/>
        </w:rPr>
        <w:t xml:space="preserve">In RFID inventory procedure, a tag selects a random 16 bits number and transmits it to the reader in a slot that the tag has selected due to random back-off in the Q-protocol. This works as a temporary ID until contention resolution is carried out. </w:t>
      </w:r>
    </w:p>
    <w:p w14:paraId="20F3DD03" w14:textId="77777777" w:rsidR="003C2DDD" w:rsidRDefault="003C2DDD" w:rsidP="003C2DDD">
      <w:pPr>
        <w:jc w:val="both"/>
        <w:rPr>
          <w:lang w:eastAsia="ja-JP"/>
        </w:rPr>
      </w:pPr>
    </w:p>
    <w:p w14:paraId="46727FC0" w14:textId="77777777" w:rsidR="003C2DDD" w:rsidRDefault="003C2DDD" w:rsidP="003C2DDD">
      <w:pPr>
        <w:jc w:val="both"/>
        <w:rPr>
          <w:lang w:eastAsia="ja-JP"/>
        </w:rPr>
      </w:pPr>
      <w:r>
        <w:rPr>
          <w:rFonts w:hint="eastAsia"/>
          <w:lang w:eastAsia="ja-JP"/>
        </w:rPr>
        <w:t>I</w:t>
      </w:r>
      <w:r>
        <w:rPr>
          <w:lang w:eastAsia="ja-JP"/>
        </w:rPr>
        <w:t xml:space="preserve">n LTE/NR random access procedure, a UE selects a preamble sequence and transmits it to the reader in a T/F resource (RACH occasion). Based on the T/F resource of the preamble sequence transmission, RA-RNTI is derived and is used for random access response. This works as a temporary ID until TC-RNTI is provided by random access response. </w:t>
      </w:r>
    </w:p>
    <w:p w14:paraId="319BC36A" w14:textId="77777777" w:rsidR="003C2DDD" w:rsidRDefault="003C2DDD" w:rsidP="003C2DDD">
      <w:pPr>
        <w:jc w:val="both"/>
        <w:rPr>
          <w:lang w:eastAsia="ja-JP"/>
        </w:rPr>
      </w:pPr>
    </w:p>
    <w:p w14:paraId="3FA48B1B" w14:textId="6856B5CE" w:rsidR="003C2DDD" w:rsidRDefault="003C2DDD" w:rsidP="003C2DDD">
      <w:pPr>
        <w:jc w:val="both"/>
        <w:rPr>
          <w:lang w:eastAsia="ja-JP"/>
        </w:rPr>
      </w:pPr>
      <w:r>
        <w:rPr>
          <w:rFonts w:hint="eastAsia"/>
          <w:lang w:eastAsia="ja-JP"/>
        </w:rPr>
        <w:t>T</w:t>
      </w:r>
      <w:r>
        <w:rPr>
          <w:lang w:eastAsia="ja-JP"/>
        </w:rPr>
        <w:t xml:space="preserve">he difference between these two systems is that RFID does not consider inventory of multiple RFID tags in parallel or simultaneously. For a given slot in the Q-protocol, RFID design is to assume at most one RFID tag can be successful for the random 16 bits number </w:t>
      </w:r>
      <w:r w:rsidR="007427DE">
        <w:rPr>
          <w:lang w:eastAsia="ja-JP"/>
        </w:rPr>
        <w:t>in the message ‘RN16’</w:t>
      </w:r>
      <w:r>
        <w:rPr>
          <w:lang w:eastAsia="ja-JP"/>
        </w:rPr>
        <w:t>.</w:t>
      </w:r>
    </w:p>
    <w:p w14:paraId="26795D3B" w14:textId="77777777" w:rsidR="003C2DDD" w:rsidRDefault="003C2DDD" w:rsidP="003C2DDD">
      <w:pPr>
        <w:jc w:val="both"/>
        <w:rPr>
          <w:lang w:eastAsia="ja-JP"/>
        </w:rPr>
      </w:pPr>
    </w:p>
    <w:p w14:paraId="18FA72C8" w14:textId="7BE3EDDA" w:rsidR="003C2DDD" w:rsidRDefault="003C2DDD" w:rsidP="003C2DDD">
      <w:pPr>
        <w:jc w:val="both"/>
        <w:rPr>
          <w:lang w:eastAsia="ja-JP"/>
        </w:rPr>
      </w:pPr>
      <w:r>
        <w:rPr>
          <w:lang w:eastAsia="ja-JP"/>
        </w:rPr>
        <w:t xml:space="preserve">For A-IoT, it would be desirable to enable inventory for many A-IoT devices (e.g., 100) within a limited time budget (e.g., 1sec) [5]. Assuming that random access for A-IoT is such that a reader sends a </w:t>
      </w:r>
      <w:proofErr w:type="gramStart"/>
      <w:r>
        <w:rPr>
          <w:lang w:eastAsia="ja-JP"/>
        </w:rPr>
        <w:t>random access</w:t>
      </w:r>
      <w:proofErr w:type="gramEnd"/>
      <w:r>
        <w:rPr>
          <w:lang w:eastAsia="ja-JP"/>
        </w:rPr>
        <w:t xml:space="preserve"> trigger and A-IoT devices select resources of random access channel, at least enabling FDM of random access channel from different A-IoT devices should be </w:t>
      </w:r>
      <w:r w:rsidR="00127E9A">
        <w:rPr>
          <w:lang w:eastAsia="ja-JP"/>
        </w:rPr>
        <w:t>studied</w:t>
      </w:r>
      <w:r>
        <w:rPr>
          <w:lang w:eastAsia="ja-JP"/>
        </w:rPr>
        <w:t xml:space="preserve">. FDM </w:t>
      </w:r>
      <w:r w:rsidR="00127E9A">
        <w:rPr>
          <w:lang w:eastAsia="ja-JP"/>
        </w:rPr>
        <w:t>may</w:t>
      </w:r>
      <w:r>
        <w:rPr>
          <w:lang w:eastAsia="ja-JP"/>
        </w:rPr>
        <w:t xml:space="preserve"> be enabled by frequency shift for the square wave modulation as stated in Section 3.2.1</w:t>
      </w:r>
      <w:r w:rsidR="00754CB6">
        <w:rPr>
          <w:lang w:eastAsia="ja-JP"/>
        </w:rPr>
        <w:t xml:space="preserve"> of [4]</w:t>
      </w:r>
      <w:r>
        <w:rPr>
          <w:lang w:eastAsia="ja-JP"/>
        </w:rPr>
        <w:t>. CDM could be another option, while CDM would increase the time duration of BL due to the spreading.</w:t>
      </w:r>
    </w:p>
    <w:p w14:paraId="5B122E08" w14:textId="77777777" w:rsidR="003C2DDD" w:rsidRDefault="003C2DDD" w:rsidP="003C2DDD">
      <w:pPr>
        <w:jc w:val="both"/>
        <w:rPr>
          <w:lang w:eastAsia="ja-JP"/>
        </w:rPr>
      </w:pPr>
    </w:p>
    <w:p w14:paraId="637CDEC4" w14:textId="77777777" w:rsidR="003C2DDD" w:rsidRDefault="003C2DDD" w:rsidP="003C2DDD">
      <w:pPr>
        <w:jc w:val="both"/>
        <w:rPr>
          <w:lang w:eastAsia="ja-JP"/>
        </w:rPr>
      </w:pPr>
      <w:r>
        <w:rPr>
          <w:lang w:eastAsia="ja-JP"/>
        </w:rPr>
        <w:t xml:space="preserve">It is also important to design the </w:t>
      </w:r>
      <w:proofErr w:type="gramStart"/>
      <w:r>
        <w:rPr>
          <w:lang w:eastAsia="ja-JP"/>
        </w:rPr>
        <w:t>random access</w:t>
      </w:r>
      <w:proofErr w:type="gramEnd"/>
      <w:r>
        <w:rPr>
          <w:lang w:eastAsia="ja-JP"/>
        </w:rPr>
        <w:t xml:space="preserve"> channel such that reader can detect collision with another sequence on the same T/F resource.</w:t>
      </w:r>
    </w:p>
    <w:p w14:paraId="2A4BB9E4" w14:textId="77777777" w:rsidR="005E404F" w:rsidRPr="003C2DDD" w:rsidRDefault="005E404F" w:rsidP="00C9386A">
      <w:pPr>
        <w:jc w:val="both"/>
        <w:rPr>
          <w:lang w:eastAsia="ja-JP"/>
        </w:rPr>
      </w:pPr>
    </w:p>
    <w:p w14:paraId="14C1111F" w14:textId="6D8B3936" w:rsidR="00196128" w:rsidRPr="00667F03" w:rsidRDefault="00196128" w:rsidP="00196128">
      <w:pPr>
        <w:jc w:val="both"/>
        <w:rPr>
          <w:b/>
          <w:bCs/>
          <w:u w:val="single"/>
          <w:lang w:val="en-GB" w:eastAsia="ja-JP"/>
        </w:rPr>
      </w:pPr>
      <w:r>
        <w:rPr>
          <w:b/>
          <w:bCs/>
          <w:u w:val="single"/>
          <w:lang w:val="en-GB" w:eastAsia="ja-JP"/>
        </w:rPr>
        <w:t>Proposal 11</w:t>
      </w:r>
      <w:r w:rsidRPr="00667F03">
        <w:rPr>
          <w:b/>
          <w:bCs/>
          <w:u w:val="single"/>
          <w:lang w:val="en-GB" w:eastAsia="ja-JP"/>
        </w:rPr>
        <w:t>:</w:t>
      </w:r>
    </w:p>
    <w:p w14:paraId="4DBA9519" w14:textId="77777777" w:rsidR="00196128" w:rsidRDefault="00196128" w:rsidP="00196128">
      <w:pPr>
        <w:pStyle w:val="ListParagraph"/>
        <w:numPr>
          <w:ilvl w:val="0"/>
          <w:numId w:val="32"/>
        </w:numPr>
        <w:ind w:leftChars="0"/>
        <w:jc w:val="both"/>
        <w:rPr>
          <w:lang w:val="en-GB" w:eastAsia="ja-JP"/>
        </w:rPr>
      </w:pPr>
      <w:r>
        <w:rPr>
          <w:lang w:val="en-GB" w:eastAsia="ja-JP"/>
        </w:rPr>
        <w:t>Study physical layer design of A-IoT random access channel, including:</w:t>
      </w:r>
    </w:p>
    <w:p w14:paraId="09F6BAD3" w14:textId="58488B6D" w:rsidR="00196128" w:rsidRDefault="00B91971" w:rsidP="00196128">
      <w:pPr>
        <w:pStyle w:val="ListParagraph"/>
        <w:numPr>
          <w:ilvl w:val="1"/>
          <w:numId w:val="32"/>
        </w:numPr>
        <w:ind w:leftChars="0"/>
        <w:jc w:val="both"/>
        <w:rPr>
          <w:lang w:val="en-GB" w:eastAsia="ja-JP"/>
        </w:rPr>
      </w:pPr>
      <w:r>
        <w:rPr>
          <w:lang w:val="en-GB" w:eastAsia="ja-JP"/>
        </w:rPr>
        <w:t>Whether/h</w:t>
      </w:r>
      <w:r w:rsidR="00196128">
        <w:rPr>
          <w:lang w:val="en-GB" w:eastAsia="ja-JP"/>
        </w:rPr>
        <w:t xml:space="preserve">ow to enable FDM of </w:t>
      </w:r>
      <w:proofErr w:type="gramStart"/>
      <w:r w:rsidR="00196128">
        <w:rPr>
          <w:lang w:val="en-GB" w:eastAsia="ja-JP"/>
        </w:rPr>
        <w:t>random access</w:t>
      </w:r>
      <w:proofErr w:type="gramEnd"/>
      <w:r w:rsidR="00196128">
        <w:rPr>
          <w:lang w:val="en-GB" w:eastAsia="ja-JP"/>
        </w:rPr>
        <w:t xml:space="preserve"> channel for different A-IoT devices</w:t>
      </w:r>
    </w:p>
    <w:p w14:paraId="5969E2DA" w14:textId="77777777" w:rsidR="00196128" w:rsidRDefault="00196128" w:rsidP="00196128">
      <w:pPr>
        <w:pStyle w:val="ListParagraph"/>
        <w:numPr>
          <w:ilvl w:val="2"/>
          <w:numId w:val="32"/>
        </w:numPr>
        <w:ind w:leftChars="0"/>
        <w:jc w:val="both"/>
        <w:rPr>
          <w:lang w:val="en-GB" w:eastAsia="ja-JP"/>
        </w:rPr>
      </w:pPr>
      <w:r>
        <w:rPr>
          <w:lang w:val="en-GB" w:eastAsia="ja-JP"/>
        </w:rPr>
        <w:t>FFS: CDM</w:t>
      </w:r>
    </w:p>
    <w:p w14:paraId="4E30B9DC" w14:textId="77777777" w:rsidR="00196128" w:rsidRDefault="00196128" w:rsidP="00196128">
      <w:pPr>
        <w:pStyle w:val="ListParagraph"/>
        <w:numPr>
          <w:ilvl w:val="1"/>
          <w:numId w:val="32"/>
        </w:numPr>
        <w:ind w:leftChars="0"/>
        <w:jc w:val="both"/>
        <w:rPr>
          <w:lang w:val="en-GB" w:eastAsia="ja-JP"/>
        </w:rPr>
      </w:pPr>
      <w:r>
        <w:rPr>
          <w:lang w:val="en-GB" w:eastAsia="ja-JP"/>
        </w:rPr>
        <w:t>Design for better collision detection</w:t>
      </w:r>
    </w:p>
    <w:p w14:paraId="522AD063" w14:textId="77777777" w:rsidR="00871172" w:rsidRPr="00DC4380" w:rsidRDefault="00871172" w:rsidP="005B6D4C">
      <w:pPr>
        <w:jc w:val="both"/>
        <w:rPr>
          <w:lang w:eastAsia="ja-JP"/>
        </w:rPr>
      </w:pPr>
    </w:p>
    <w:p w14:paraId="07AE27BD" w14:textId="6929BFF8" w:rsidR="008603B4" w:rsidRPr="00B365FB" w:rsidRDefault="008603B4" w:rsidP="008603B4">
      <w:pPr>
        <w:pStyle w:val="Heading1"/>
        <w:numPr>
          <w:ilvl w:val="0"/>
          <w:numId w:val="4"/>
        </w:numPr>
        <w:rPr>
          <w:b/>
          <w:sz w:val="32"/>
          <w:szCs w:val="32"/>
          <w:lang w:eastAsia="ja-JP"/>
        </w:rPr>
      </w:pPr>
      <w:r w:rsidRPr="00B365FB">
        <w:rPr>
          <w:b/>
          <w:sz w:val="32"/>
          <w:szCs w:val="32"/>
          <w:lang w:eastAsia="ja-JP"/>
        </w:rPr>
        <w:lastRenderedPageBreak/>
        <w:t>Scheduling and timing relationships</w:t>
      </w:r>
    </w:p>
    <w:p w14:paraId="729F8D37" w14:textId="36F98EAE" w:rsidR="00677D01" w:rsidRPr="00B365FB" w:rsidRDefault="00DC4380" w:rsidP="00677D01">
      <w:pPr>
        <w:pStyle w:val="Heading2"/>
        <w:rPr>
          <w:b/>
          <w:sz w:val="24"/>
          <w:szCs w:val="24"/>
          <w:lang w:eastAsia="ja-JP"/>
        </w:rPr>
      </w:pPr>
      <w:r>
        <w:rPr>
          <w:b/>
          <w:sz w:val="24"/>
          <w:szCs w:val="24"/>
          <w:lang w:eastAsia="ja-JP"/>
        </w:rPr>
        <w:t>7</w:t>
      </w:r>
      <w:r w:rsidR="00677D01" w:rsidRPr="00B365FB">
        <w:rPr>
          <w:b/>
          <w:sz w:val="24"/>
          <w:szCs w:val="24"/>
          <w:lang w:eastAsia="ja-JP"/>
        </w:rPr>
        <w:t>.</w:t>
      </w:r>
      <w:r w:rsidR="00660D2F">
        <w:rPr>
          <w:b/>
          <w:sz w:val="24"/>
          <w:szCs w:val="24"/>
          <w:lang w:eastAsia="ja-JP"/>
        </w:rPr>
        <w:t>1</w:t>
      </w:r>
      <w:r w:rsidR="00677D01" w:rsidRPr="00B365FB">
        <w:rPr>
          <w:b/>
          <w:sz w:val="24"/>
          <w:szCs w:val="24"/>
          <w:lang w:eastAsia="ja-JP"/>
        </w:rPr>
        <w:tab/>
        <w:t>Time gap between FL command and BL backscattering/transmission</w:t>
      </w:r>
    </w:p>
    <w:p w14:paraId="4B78CFB7" w14:textId="0452B211" w:rsidR="00927F54" w:rsidRDefault="00ED6323" w:rsidP="005B6D4C">
      <w:pPr>
        <w:jc w:val="both"/>
        <w:rPr>
          <w:lang w:eastAsia="ja-JP"/>
        </w:rPr>
      </w:pPr>
      <w:r>
        <w:rPr>
          <w:lang w:eastAsia="ja-JP"/>
        </w:rPr>
        <w:t>In UHF RFID, min/max/</w:t>
      </w:r>
      <w:r w:rsidR="00A07953">
        <w:rPr>
          <w:lang w:eastAsia="ja-JP"/>
        </w:rPr>
        <w:t>nominal</w:t>
      </w:r>
      <w:r>
        <w:rPr>
          <w:lang w:eastAsia="ja-JP"/>
        </w:rPr>
        <w:t xml:space="preserve"> time gap</w:t>
      </w:r>
      <w:r w:rsidR="00A07953">
        <w:rPr>
          <w:lang w:eastAsia="ja-JP"/>
        </w:rPr>
        <w:t>s</w:t>
      </w:r>
      <w:r>
        <w:rPr>
          <w:lang w:eastAsia="ja-JP"/>
        </w:rPr>
        <w:t xml:space="preserve"> for various cases are defined. </w:t>
      </w:r>
      <w:proofErr w:type="gramStart"/>
      <w:r w:rsidR="00DA5481">
        <w:rPr>
          <w:lang w:eastAsia="ja-JP"/>
        </w:rPr>
        <w:t>Similar to</w:t>
      </w:r>
      <w:proofErr w:type="gramEnd"/>
      <w:r w:rsidR="00DA5481">
        <w:rPr>
          <w:lang w:eastAsia="ja-JP"/>
        </w:rPr>
        <w:t xml:space="preserve"> </w:t>
      </w:r>
      <w:r w:rsidR="00D34F66">
        <w:rPr>
          <w:lang w:eastAsia="ja-JP"/>
        </w:rPr>
        <w:t xml:space="preserve">the discussion for </w:t>
      </w:r>
      <w:r w:rsidR="00DA5481">
        <w:rPr>
          <w:lang w:eastAsia="ja-JP"/>
        </w:rPr>
        <w:t xml:space="preserve">inventory procedure in Section 6.2.1, two example timelines for FL commands are introduced below. </w:t>
      </w:r>
      <w:r w:rsidR="00B46136">
        <w:rPr>
          <w:lang w:eastAsia="ja-JP"/>
        </w:rPr>
        <w:t xml:space="preserve">‘Read’ command is an FL command that requires RFID tag to </w:t>
      </w:r>
      <w:r w:rsidR="001E3549">
        <w:rPr>
          <w:lang w:eastAsia="ja-JP"/>
        </w:rPr>
        <w:t>read/</w:t>
      </w:r>
      <w:r w:rsidR="00B46136">
        <w:rPr>
          <w:lang w:eastAsia="ja-JP"/>
        </w:rPr>
        <w:t>respon</w:t>
      </w:r>
      <w:r w:rsidR="001E3549">
        <w:rPr>
          <w:lang w:eastAsia="ja-JP"/>
        </w:rPr>
        <w:t>d</w:t>
      </w:r>
      <w:r w:rsidR="00B46136">
        <w:rPr>
          <w:lang w:eastAsia="ja-JP"/>
        </w:rPr>
        <w:t xml:space="preserve"> its data from the memory. ‘Write’ command is an FL command that requires RFID tag to write the </w:t>
      </w:r>
      <w:r w:rsidR="001E3549">
        <w:rPr>
          <w:lang w:eastAsia="ja-JP"/>
        </w:rPr>
        <w:t>delivered</w:t>
      </w:r>
      <w:r w:rsidR="00B46136">
        <w:rPr>
          <w:lang w:eastAsia="ja-JP"/>
        </w:rPr>
        <w:t xml:space="preserve"> data into the memory.</w:t>
      </w:r>
      <w:r w:rsidR="001E3549">
        <w:rPr>
          <w:lang w:eastAsia="ja-JP"/>
        </w:rPr>
        <w:t xml:space="preserve"> For ‘Write’</w:t>
      </w:r>
      <w:r w:rsidR="00B46136">
        <w:rPr>
          <w:lang w:eastAsia="ja-JP"/>
        </w:rPr>
        <w:t xml:space="preserve"> </w:t>
      </w:r>
      <w:r w:rsidR="001E3549">
        <w:rPr>
          <w:lang w:eastAsia="ja-JP"/>
        </w:rPr>
        <w:t xml:space="preserve">command, </w:t>
      </w:r>
      <w:r w:rsidR="004E4A70">
        <w:rPr>
          <w:lang w:eastAsia="ja-JP"/>
        </w:rPr>
        <w:t>the tag responds</w:t>
      </w:r>
      <w:r w:rsidR="001E3549">
        <w:rPr>
          <w:lang w:eastAsia="ja-JP"/>
        </w:rPr>
        <w:t xml:space="preserve"> its acknowledgement for the command. </w:t>
      </w:r>
      <w:r w:rsidR="00363593">
        <w:rPr>
          <w:lang w:eastAsia="ja-JP"/>
        </w:rPr>
        <w:t xml:space="preserve">In some sense, these are </w:t>
      </w:r>
      <w:proofErr w:type="gramStart"/>
      <w:r w:rsidR="00363593">
        <w:rPr>
          <w:lang w:eastAsia="ja-JP"/>
        </w:rPr>
        <w:t>similar to</w:t>
      </w:r>
      <w:proofErr w:type="gramEnd"/>
      <w:r w:rsidR="00363593">
        <w:rPr>
          <w:lang w:eastAsia="ja-JP"/>
        </w:rPr>
        <w:t xml:space="preserve"> DL grant and UL grant in NR</w:t>
      </w:r>
      <w:r w:rsidR="004E4A70">
        <w:rPr>
          <w:lang w:eastAsia="ja-JP"/>
        </w:rPr>
        <w:t xml:space="preserve"> respectively</w:t>
      </w:r>
      <w:r w:rsidR="00363593">
        <w:rPr>
          <w:lang w:eastAsia="ja-JP"/>
        </w:rPr>
        <w:t>.</w:t>
      </w:r>
    </w:p>
    <w:p w14:paraId="20F38DA2" w14:textId="77777777" w:rsidR="004B2004" w:rsidRDefault="004B2004" w:rsidP="005B6D4C">
      <w:pPr>
        <w:jc w:val="both"/>
        <w:rPr>
          <w:lang w:eastAsia="ja-JP"/>
        </w:rPr>
      </w:pPr>
    </w:p>
    <w:p w14:paraId="706FF3DB" w14:textId="3FE7B36C" w:rsidR="00272F1E" w:rsidRPr="00CF0A91" w:rsidRDefault="004B2004" w:rsidP="005B6D4C">
      <w:pPr>
        <w:jc w:val="both"/>
        <w:rPr>
          <w:lang w:eastAsia="ja-JP"/>
        </w:rPr>
      </w:pPr>
      <w:r>
        <w:rPr>
          <w:rFonts w:hint="eastAsia"/>
          <w:lang w:eastAsia="ja-JP"/>
        </w:rPr>
        <w:t>A</w:t>
      </w:r>
      <w:r>
        <w:rPr>
          <w:lang w:eastAsia="ja-JP"/>
        </w:rPr>
        <w:t xml:space="preserve">ssuming </w:t>
      </w:r>
      <w:r w:rsidR="004E4A70">
        <w:rPr>
          <w:lang w:eastAsia="ja-JP"/>
        </w:rPr>
        <w:t>there is a minimum amount of</w:t>
      </w:r>
      <w:r>
        <w:rPr>
          <w:lang w:eastAsia="ja-JP"/>
        </w:rPr>
        <w:t xml:space="preserve"> information (16 bits) to read/write by a FL command, the timeline can be </w:t>
      </w:r>
      <w:r w:rsidR="00D468B0">
        <w:rPr>
          <w:lang w:eastAsia="ja-JP"/>
        </w:rPr>
        <w:t xml:space="preserve">summarized </w:t>
      </w:r>
      <w:r>
        <w:rPr>
          <w:lang w:eastAsia="ja-JP"/>
        </w:rPr>
        <w:t>as in Fig. 1</w:t>
      </w:r>
      <w:r w:rsidR="00B107F2">
        <w:rPr>
          <w:lang w:eastAsia="ja-JP"/>
        </w:rPr>
        <w:t>8</w:t>
      </w:r>
      <w:r w:rsidR="00340FDC">
        <w:rPr>
          <w:lang w:eastAsia="ja-JP"/>
        </w:rPr>
        <w:t xml:space="preserve"> for case 1 (FL 27kbps, BL 40kbps) and case 2 (FL 107kbps, BL 640kbps)</w:t>
      </w:r>
      <w:r>
        <w:rPr>
          <w:lang w:eastAsia="ja-JP"/>
        </w:rPr>
        <w:t xml:space="preserve">. </w:t>
      </w:r>
      <w:r w:rsidR="00F6453F">
        <w:rPr>
          <w:lang w:eastAsia="ja-JP"/>
        </w:rPr>
        <w:t xml:space="preserve">For ‘Read’ command, the timeline </w:t>
      </w:r>
      <w:r w:rsidR="008D629B">
        <w:rPr>
          <w:lang w:eastAsia="ja-JP"/>
        </w:rPr>
        <w:t>is around 0.8ms and 2.7ms, respectively</w:t>
      </w:r>
      <w:r w:rsidR="00340FDC">
        <w:rPr>
          <w:lang w:eastAsia="ja-JP"/>
        </w:rPr>
        <w:t xml:space="preserve">. </w:t>
      </w:r>
      <w:r w:rsidR="00272F1E">
        <w:rPr>
          <w:lang w:eastAsia="ja-JP"/>
        </w:rPr>
        <w:t xml:space="preserve">The time gap T1 </w:t>
      </w:r>
      <w:r w:rsidR="00D468B0">
        <w:rPr>
          <w:lang w:eastAsia="ja-JP"/>
        </w:rPr>
        <w:t xml:space="preserve">is </w:t>
      </w:r>
      <w:r w:rsidR="00272F1E">
        <w:rPr>
          <w:lang w:eastAsia="ja-JP"/>
        </w:rPr>
        <w:t xml:space="preserve">defined </w:t>
      </w:r>
      <w:r w:rsidR="00D468B0">
        <w:rPr>
          <w:lang w:eastAsia="ja-JP"/>
        </w:rPr>
        <w:t xml:space="preserve">as </w:t>
      </w:r>
      <w:r w:rsidR="00272F1E">
        <w:rPr>
          <w:lang w:eastAsia="ja-JP"/>
        </w:rPr>
        <w:t>“immediate reply”</w:t>
      </w:r>
      <w:r w:rsidR="00D468B0">
        <w:rPr>
          <w:lang w:eastAsia="ja-JP"/>
        </w:rPr>
        <w:t xml:space="preserve"> in UHF RFID</w:t>
      </w:r>
      <w:r w:rsidR="00272F1E">
        <w:rPr>
          <w:lang w:eastAsia="ja-JP"/>
        </w:rPr>
        <w:t xml:space="preserve">, where </w:t>
      </w:r>
      <w:r w:rsidR="004E4A70">
        <w:rPr>
          <w:lang w:eastAsia="ja-JP"/>
        </w:rPr>
        <w:t xml:space="preserve">nominal value of </w:t>
      </w:r>
      <w:r w:rsidR="00272F1E">
        <w:rPr>
          <w:lang w:eastAsia="ja-JP"/>
        </w:rPr>
        <w:t>T1 is around 250us for case 1 and 15.6us for case 2.</w:t>
      </w:r>
      <w:r w:rsidR="008D629B">
        <w:rPr>
          <w:lang w:eastAsia="ja-JP"/>
        </w:rPr>
        <w:t xml:space="preserve"> On the other hand, for ‘Write’ command, the </w:t>
      </w:r>
      <w:r w:rsidR="00284989">
        <w:rPr>
          <w:lang w:eastAsia="ja-JP"/>
        </w:rPr>
        <w:t xml:space="preserve">time gap T5 is defined as “delayed reply” in UHF RFID, where the </w:t>
      </w:r>
      <w:r w:rsidR="008D629B">
        <w:rPr>
          <w:lang w:eastAsia="ja-JP"/>
        </w:rPr>
        <w:t xml:space="preserve">timeline </w:t>
      </w:r>
      <w:r w:rsidR="00CF0A91">
        <w:rPr>
          <w:lang w:eastAsia="ja-JP"/>
        </w:rPr>
        <w:t xml:space="preserve">has </w:t>
      </w:r>
      <w:r w:rsidR="008D629B">
        <w:rPr>
          <w:lang w:eastAsia="ja-JP"/>
        </w:rPr>
        <w:t>a very wide range</w:t>
      </w:r>
      <w:r w:rsidR="00284989">
        <w:rPr>
          <w:lang w:eastAsia="ja-JP"/>
        </w:rPr>
        <w:t>;</w:t>
      </w:r>
      <w:r w:rsidR="008D629B">
        <w:rPr>
          <w:lang w:eastAsia="ja-JP"/>
        </w:rPr>
        <w:t xml:space="preserve"> </w:t>
      </w:r>
      <w:r w:rsidR="00A50087">
        <w:rPr>
          <w:lang w:eastAsia="ja-JP"/>
        </w:rPr>
        <w:t>[2.7ms, 20ms] and [0.8ms, 20ms]</w:t>
      </w:r>
      <w:r w:rsidR="00CF0A91">
        <w:rPr>
          <w:lang w:eastAsia="ja-JP"/>
        </w:rPr>
        <w:t xml:space="preserve"> for the cases</w:t>
      </w:r>
      <w:r w:rsidR="00A50087">
        <w:rPr>
          <w:lang w:eastAsia="ja-JP"/>
        </w:rPr>
        <w:t xml:space="preserve">. </w:t>
      </w:r>
      <w:r w:rsidR="00CF0A91">
        <w:rPr>
          <w:lang w:eastAsia="ja-JP"/>
        </w:rPr>
        <w:t>RFID tag can select anytime to backscatter/transmit the response in the window.</w:t>
      </w:r>
    </w:p>
    <w:p w14:paraId="1462E349" w14:textId="77777777" w:rsidR="00254B4D" w:rsidRPr="00ED6323" w:rsidRDefault="00254B4D" w:rsidP="005B6D4C">
      <w:pPr>
        <w:jc w:val="both"/>
        <w:rPr>
          <w:lang w:eastAsia="ja-JP"/>
        </w:rPr>
      </w:pPr>
    </w:p>
    <w:p w14:paraId="0649C7AA" w14:textId="4221F614" w:rsidR="00254B4D" w:rsidRDefault="00507DA7" w:rsidP="005B6D4C">
      <w:pPr>
        <w:jc w:val="both"/>
        <w:rPr>
          <w:lang w:eastAsia="ja-JP"/>
        </w:rPr>
      </w:pPr>
      <w:r w:rsidRPr="00507DA7">
        <w:rPr>
          <w:noProof/>
        </w:rPr>
        <w:drawing>
          <wp:inline distT="0" distB="0" distL="0" distR="0" wp14:anchorId="434A6578" wp14:editId="345FE67E">
            <wp:extent cx="5943600" cy="3399155"/>
            <wp:effectExtent l="0" t="0" r="0" b="0"/>
            <wp:docPr id="1999092121" name="Picture 199909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43600" cy="3399155"/>
                    </a:xfrm>
                    <a:prstGeom prst="rect">
                      <a:avLst/>
                    </a:prstGeom>
                    <a:noFill/>
                    <a:ln>
                      <a:noFill/>
                    </a:ln>
                  </pic:spPr>
                </pic:pic>
              </a:graphicData>
            </a:graphic>
          </wp:inline>
        </w:drawing>
      </w:r>
    </w:p>
    <w:p w14:paraId="75102379" w14:textId="45EEF60A" w:rsidR="00254B4D" w:rsidRDefault="007D7794" w:rsidP="007D7794">
      <w:pPr>
        <w:jc w:val="center"/>
        <w:rPr>
          <w:lang w:eastAsia="ja-JP"/>
        </w:rPr>
      </w:pPr>
      <w:r>
        <w:rPr>
          <w:rFonts w:hint="eastAsia"/>
          <w:lang w:eastAsia="ja-JP"/>
        </w:rPr>
        <w:t>F</w:t>
      </w:r>
      <w:r>
        <w:rPr>
          <w:lang w:eastAsia="ja-JP"/>
        </w:rPr>
        <w:t>ig. 1</w:t>
      </w:r>
      <w:r w:rsidR="00B107F2">
        <w:rPr>
          <w:lang w:eastAsia="ja-JP"/>
        </w:rPr>
        <w:t>8</w:t>
      </w:r>
      <w:r>
        <w:rPr>
          <w:lang w:eastAsia="ja-JP"/>
        </w:rPr>
        <w:tab/>
        <w:t>Timeline for FL and BL in UHF RFID</w:t>
      </w:r>
    </w:p>
    <w:p w14:paraId="7026B882" w14:textId="77777777" w:rsidR="007D7794" w:rsidRDefault="007D7794" w:rsidP="005C1A43">
      <w:pPr>
        <w:jc w:val="both"/>
        <w:rPr>
          <w:lang w:eastAsia="ja-JP"/>
        </w:rPr>
      </w:pPr>
    </w:p>
    <w:p w14:paraId="30B8BF55" w14:textId="247386F6" w:rsidR="007D7794" w:rsidRDefault="0069637E" w:rsidP="005C1A43">
      <w:pPr>
        <w:jc w:val="both"/>
        <w:rPr>
          <w:lang w:eastAsia="ja-JP"/>
        </w:rPr>
      </w:pPr>
      <w:r>
        <w:rPr>
          <w:lang w:eastAsia="ja-JP"/>
        </w:rPr>
        <w:t xml:space="preserve">Due to the very low peak power consumption, cost, and complexity, </w:t>
      </w:r>
      <w:r w:rsidR="0025712C">
        <w:rPr>
          <w:lang w:eastAsia="ja-JP"/>
        </w:rPr>
        <w:t xml:space="preserve">at least some </w:t>
      </w:r>
      <w:r w:rsidR="00E66902">
        <w:rPr>
          <w:lang w:eastAsia="ja-JP"/>
        </w:rPr>
        <w:t>A-IoT</w:t>
      </w:r>
      <w:r>
        <w:rPr>
          <w:lang w:eastAsia="ja-JP"/>
        </w:rPr>
        <w:t xml:space="preserve"> device is expected to </w:t>
      </w:r>
      <w:r w:rsidR="0025712C">
        <w:rPr>
          <w:lang w:eastAsia="ja-JP"/>
        </w:rPr>
        <w:t>have</w:t>
      </w:r>
      <w:r>
        <w:rPr>
          <w:lang w:eastAsia="ja-JP"/>
        </w:rPr>
        <w:t xml:space="preserve"> similar </w:t>
      </w:r>
      <w:r w:rsidR="0025712C">
        <w:rPr>
          <w:lang w:eastAsia="ja-JP"/>
        </w:rPr>
        <w:t xml:space="preserve">capability </w:t>
      </w:r>
      <w:r>
        <w:rPr>
          <w:lang w:eastAsia="ja-JP"/>
        </w:rPr>
        <w:t xml:space="preserve">as UHF </w:t>
      </w:r>
      <w:r w:rsidR="00E66902">
        <w:rPr>
          <w:lang w:eastAsia="ja-JP"/>
        </w:rPr>
        <w:t xml:space="preserve">RFID </w:t>
      </w:r>
      <w:r>
        <w:rPr>
          <w:lang w:eastAsia="ja-JP"/>
        </w:rPr>
        <w:t>tag</w:t>
      </w:r>
      <w:r w:rsidR="00E66902">
        <w:rPr>
          <w:lang w:eastAsia="ja-JP"/>
        </w:rPr>
        <w:t xml:space="preserve">. </w:t>
      </w:r>
      <w:r w:rsidR="0025712C">
        <w:rPr>
          <w:lang w:eastAsia="ja-JP"/>
        </w:rPr>
        <w:t>For such A-IoT devices, s</w:t>
      </w:r>
      <w:r w:rsidR="005C1A43">
        <w:rPr>
          <w:lang w:eastAsia="ja-JP"/>
        </w:rPr>
        <w:t xml:space="preserve">imilar timeline would be necessary to process the FL/BL. On the other hand, </w:t>
      </w:r>
      <w:r w:rsidR="00AC26EE">
        <w:rPr>
          <w:lang w:eastAsia="ja-JP"/>
        </w:rPr>
        <w:t>considering that A-IoT can be in-band</w:t>
      </w:r>
      <w:r w:rsidR="00BA6B21">
        <w:rPr>
          <w:lang w:eastAsia="ja-JP"/>
        </w:rPr>
        <w:t>/guard-band</w:t>
      </w:r>
      <w:r w:rsidR="00AC26EE">
        <w:rPr>
          <w:lang w:eastAsia="ja-JP"/>
        </w:rPr>
        <w:t xml:space="preserve"> of NR licensed spectrum, very long ambiguity window </w:t>
      </w:r>
      <w:r w:rsidR="004E4A70">
        <w:rPr>
          <w:lang w:eastAsia="ja-JP"/>
        </w:rPr>
        <w:t>defined</w:t>
      </w:r>
      <w:r w:rsidR="00BA6B21">
        <w:rPr>
          <w:lang w:eastAsia="ja-JP"/>
        </w:rPr>
        <w:t xml:space="preserve"> for ‘Write’ command in UHF RFID </w:t>
      </w:r>
      <w:r w:rsidR="00AC26EE">
        <w:rPr>
          <w:lang w:eastAsia="ja-JP"/>
        </w:rPr>
        <w:t xml:space="preserve">is not preferred. RAN1 should study how to make sure the gap window shorter. </w:t>
      </w:r>
    </w:p>
    <w:p w14:paraId="75CF4372" w14:textId="77777777" w:rsidR="005C1A43" w:rsidRDefault="005C1A43" w:rsidP="005C1A43">
      <w:pPr>
        <w:jc w:val="both"/>
        <w:rPr>
          <w:lang w:eastAsia="ja-JP"/>
        </w:rPr>
      </w:pPr>
    </w:p>
    <w:p w14:paraId="6596BD7F" w14:textId="7174AD33" w:rsidR="00223CC9" w:rsidRPr="00667F03" w:rsidRDefault="00223CC9" w:rsidP="00223CC9">
      <w:pPr>
        <w:jc w:val="both"/>
        <w:rPr>
          <w:b/>
          <w:bCs/>
          <w:u w:val="single"/>
          <w:lang w:val="en-GB" w:eastAsia="ja-JP"/>
        </w:rPr>
      </w:pPr>
      <w:r>
        <w:rPr>
          <w:b/>
          <w:bCs/>
          <w:u w:val="single"/>
          <w:lang w:val="en-GB" w:eastAsia="ja-JP"/>
        </w:rPr>
        <w:t xml:space="preserve">Proposal </w:t>
      </w:r>
      <w:r w:rsidR="00D34F66">
        <w:rPr>
          <w:b/>
          <w:bCs/>
          <w:u w:val="single"/>
          <w:lang w:val="en-GB" w:eastAsia="ja-JP"/>
        </w:rPr>
        <w:t>12</w:t>
      </w:r>
      <w:r w:rsidRPr="00667F03">
        <w:rPr>
          <w:b/>
          <w:bCs/>
          <w:u w:val="single"/>
          <w:lang w:val="en-GB" w:eastAsia="ja-JP"/>
        </w:rPr>
        <w:t>:</w:t>
      </w:r>
    </w:p>
    <w:p w14:paraId="5767FC7E" w14:textId="10F805C9" w:rsidR="008552A0" w:rsidRPr="008552A0" w:rsidRDefault="00223CC9" w:rsidP="008552A0">
      <w:pPr>
        <w:pStyle w:val="ListParagraph"/>
        <w:numPr>
          <w:ilvl w:val="0"/>
          <w:numId w:val="32"/>
        </w:numPr>
        <w:ind w:leftChars="0"/>
        <w:jc w:val="both"/>
        <w:rPr>
          <w:lang w:val="en-GB" w:eastAsia="ja-JP"/>
        </w:rPr>
      </w:pPr>
      <w:r>
        <w:rPr>
          <w:lang w:val="en-GB" w:eastAsia="ja-JP"/>
        </w:rPr>
        <w:t xml:space="preserve">Study A-IoT scheduling and timing with </w:t>
      </w:r>
      <w:r w:rsidR="00CA0F2B">
        <w:rPr>
          <w:lang w:val="en-GB" w:eastAsia="ja-JP"/>
        </w:rPr>
        <w:t xml:space="preserve">necessary processing time for </w:t>
      </w:r>
      <w:r w:rsidR="008552A0">
        <w:rPr>
          <w:lang w:val="en-GB" w:eastAsia="ja-JP"/>
        </w:rPr>
        <w:t xml:space="preserve">various </w:t>
      </w:r>
      <w:r w:rsidR="00CA0F2B">
        <w:rPr>
          <w:lang w:val="en-GB" w:eastAsia="ja-JP"/>
        </w:rPr>
        <w:t xml:space="preserve">FL and </w:t>
      </w:r>
      <w:r w:rsidR="008552A0">
        <w:rPr>
          <w:lang w:val="en-GB" w:eastAsia="ja-JP"/>
        </w:rPr>
        <w:t xml:space="preserve">various </w:t>
      </w:r>
      <w:r w:rsidR="00CA0F2B">
        <w:rPr>
          <w:lang w:val="en-GB" w:eastAsia="ja-JP"/>
        </w:rPr>
        <w:t xml:space="preserve">BL with the </w:t>
      </w:r>
      <w:r>
        <w:rPr>
          <w:lang w:val="en-GB" w:eastAsia="ja-JP"/>
        </w:rPr>
        <w:t xml:space="preserve">UHF RFID timeline as a starting </w:t>
      </w:r>
      <w:proofErr w:type="gramStart"/>
      <w:r>
        <w:rPr>
          <w:lang w:val="en-GB" w:eastAsia="ja-JP"/>
        </w:rPr>
        <w:t>point</w:t>
      </w:r>
      <w:proofErr w:type="gramEnd"/>
    </w:p>
    <w:p w14:paraId="0EFD6C2A" w14:textId="4BCF5A16" w:rsidR="00223CC9" w:rsidRDefault="00FF0EF4" w:rsidP="00223CC9">
      <w:pPr>
        <w:pStyle w:val="ListParagraph"/>
        <w:numPr>
          <w:ilvl w:val="1"/>
          <w:numId w:val="32"/>
        </w:numPr>
        <w:ind w:leftChars="0"/>
        <w:jc w:val="both"/>
        <w:rPr>
          <w:lang w:val="en-GB" w:eastAsia="ja-JP"/>
        </w:rPr>
      </w:pPr>
      <w:r>
        <w:rPr>
          <w:lang w:val="en-GB" w:eastAsia="ja-JP"/>
        </w:rPr>
        <w:t>Study if it is possible to enable</w:t>
      </w:r>
      <w:r w:rsidR="006E20CD">
        <w:rPr>
          <w:lang w:val="en-GB" w:eastAsia="ja-JP"/>
        </w:rPr>
        <w:t xml:space="preserve"> shorter ambiguity of </w:t>
      </w:r>
      <w:r w:rsidR="00692B34">
        <w:rPr>
          <w:lang w:val="en-GB" w:eastAsia="ja-JP"/>
        </w:rPr>
        <w:t xml:space="preserve">processing </w:t>
      </w:r>
      <w:r>
        <w:rPr>
          <w:lang w:val="en-GB" w:eastAsia="ja-JP"/>
        </w:rPr>
        <w:t xml:space="preserve">time </w:t>
      </w:r>
      <w:r w:rsidR="00692B34">
        <w:rPr>
          <w:lang w:val="en-GB" w:eastAsia="ja-JP"/>
        </w:rPr>
        <w:t>compared to UHF RFID</w:t>
      </w:r>
    </w:p>
    <w:p w14:paraId="19A722A1" w14:textId="250247F4" w:rsidR="00CE1675" w:rsidRDefault="00CE1675" w:rsidP="00223CC9">
      <w:pPr>
        <w:pStyle w:val="ListParagraph"/>
        <w:numPr>
          <w:ilvl w:val="1"/>
          <w:numId w:val="32"/>
        </w:numPr>
        <w:ind w:leftChars="0"/>
        <w:jc w:val="both"/>
        <w:rPr>
          <w:lang w:val="en-GB" w:eastAsia="ja-JP"/>
        </w:rPr>
      </w:pPr>
      <w:r>
        <w:rPr>
          <w:rFonts w:hint="eastAsia"/>
          <w:lang w:val="en-GB" w:eastAsia="ja-JP"/>
        </w:rPr>
        <w:t>S</w:t>
      </w:r>
      <w:r>
        <w:rPr>
          <w:lang w:val="en-GB" w:eastAsia="ja-JP"/>
        </w:rPr>
        <w:t>tudy if the timelines are common or different for all the devices (1, 2a, and 2b)</w:t>
      </w:r>
    </w:p>
    <w:p w14:paraId="440AA056" w14:textId="242DFB46" w:rsidR="00CE1675" w:rsidRPr="00223CC9" w:rsidRDefault="00CE1675" w:rsidP="00223CC9">
      <w:pPr>
        <w:pStyle w:val="ListParagraph"/>
        <w:numPr>
          <w:ilvl w:val="1"/>
          <w:numId w:val="32"/>
        </w:numPr>
        <w:ind w:leftChars="0"/>
        <w:jc w:val="both"/>
        <w:rPr>
          <w:lang w:val="en-GB" w:eastAsia="ja-JP"/>
        </w:rPr>
      </w:pPr>
      <w:r>
        <w:rPr>
          <w:rFonts w:hint="eastAsia"/>
          <w:lang w:val="en-GB" w:eastAsia="ja-JP"/>
        </w:rPr>
        <w:t>S</w:t>
      </w:r>
      <w:r>
        <w:rPr>
          <w:lang w:val="en-GB" w:eastAsia="ja-JP"/>
        </w:rPr>
        <w:t xml:space="preserve">tudy if the timelines are common or different for all the FD frame structure options of </w:t>
      </w:r>
      <w:r w:rsidR="00672D5E">
        <w:rPr>
          <w:lang w:val="en-GB" w:eastAsia="ja-JP"/>
        </w:rPr>
        <w:t xml:space="preserve">different </w:t>
      </w:r>
      <w:proofErr w:type="gramStart"/>
      <w:r>
        <w:rPr>
          <w:lang w:val="en-GB" w:eastAsia="ja-JP"/>
        </w:rPr>
        <w:t>topologies</w:t>
      </w:r>
      <w:proofErr w:type="gramEnd"/>
    </w:p>
    <w:p w14:paraId="042DE386" w14:textId="77777777" w:rsidR="00337554" w:rsidRPr="00660D2F" w:rsidRDefault="00337554" w:rsidP="005B6D4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0D73441D" w14:textId="021D668E" w:rsidR="00CB2E27" w:rsidRDefault="00E1337A" w:rsidP="005B6D4C">
      <w:pPr>
        <w:jc w:val="both"/>
        <w:rPr>
          <w:lang w:val="en-GB" w:eastAsia="ja-JP"/>
        </w:rPr>
      </w:pPr>
      <w:r>
        <w:rPr>
          <w:rFonts w:hint="eastAsia"/>
          <w:lang w:val="en-GB" w:eastAsia="ja-JP"/>
        </w:rPr>
        <w:t>I</w:t>
      </w:r>
      <w:r>
        <w:rPr>
          <w:lang w:val="en-GB" w:eastAsia="ja-JP"/>
        </w:rPr>
        <w:t>n this contribution, we share our initial vies on frame structure and timing relationships for ambient IoT. Our proposals are following.</w:t>
      </w:r>
    </w:p>
    <w:p w14:paraId="3093B504" w14:textId="77777777" w:rsidR="00E1337A" w:rsidRDefault="00E1337A" w:rsidP="005B6D4C">
      <w:pPr>
        <w:jc w:val="both"/>
        <w:rPr>
          <w:lang w:val="en-GB" w:eastAsia="ja-JP"/>
        </w:rPr>
      </w:pPr>
    </w:p>
    <w:p w14:paraId="6371E8D1" w14:textId="77777777" w:rsidR="000150D3" w:rsidRPr="00E43BDA" w:rsidRDefault="000150D3" w:rsidP="000150D3">
      <w:pPr>
        <w:jc w:val="both"/>
        <w:rPr>
          <w:b/>
          <w:bCs/>
          <w:u w:val="single"/>
          <w:lang w:val="en-GB" w:eastAsia="ja-JP"/>
        </w:rPr>
      </w:pPr>
      <w:r w:rsidRPr="00E43BDA">
        <w:rPr>
          <w:rFonts w:hint="eastAsia"/>
          <w:b/>
          <w:bCs/>
          <w:u w:val="single"/>
          <w:lang w:val="en-GB" w:eastAsia="ja-JP"/>
        </w:rPr>
        <w:t>P</w:t>
      </w:r>
      <w:r w:rsidRPr="00E43BDA">
        <w:rPr>
          <w:b/>
          <w:bCs/>
          <w:u w:val="single"/>
          <w:lang w:val="en-GB" w:eastAsia="ja-JP"/>
        </w:rPr>
        <w:t>roposal</w:t>
      </w:r>
      <w:r>
        <w:rPr>
          <w:b/>
          <w:bCs/>
          <w:u w:val="single"/>
          <w:lang w:val="en-GB" w:eastAsia="ja-JP"/>
        </w:rPr>
        <w:t xml:space="preserve"> 1</w:t>
      </w:r>
      <w:r w:rsidRPr="00E43BDA">
        <w:rPr>
          <w:b/>
          <w:bCs/>
          <w:u w:val="single"/>
          <w:lang w:val="en-GB" w:eastAsia="ja-JP"/>
        </w:rPr>
        <w:t>:</w:t>
      </w:r>
    </w:p>
    <w:p w14:paraId="23FD8DB1" w14:textId="77777777" w:rsidR="000150D3" w:rsidRDefault="000150D3" w:rsidP="000150D3">
      <w:pPr>
        <w:pStyle w:val="ListParagraph"/>
        <w:numPr>
          <w:ilvl w:val="0"/>
          <w:numId w:val="32"/>
        </w:numPr>
        <w:ind w:leftChars="0"/>
        <w:jc w:val="both"/>
        <w:rPr>
          <w:lang w:val="en-GB" w:eastAsia="ja-JP"/>
        </w:rPr>
      </w:pPr>
      <w:r>
        <w:rPr>
          <w:rFonts w:hint="eastAsia"/>
          <w:lang w:val="en-GB" w:eastAsia="ja-JP"/>
        </w:rPr>
        <w:t>Study</w:t>
      </w:r>
      <w:r>
        <w:rPr>
          <w:lang w:val="en-GB" w:eastAsia="ja-JP"/>
        </w:rPr>
        <w:t xml:space="preserve"> </w:t>
      </w:r>
      <w:r w:rsidRPr="00367FB8">
        <w:rPr>
          <w:lang w:val="en-GB" w:eastAsia="ja-JP"/>
        </w:rPr>
        <w:t xml:space="preserve">time domain frame structure such that it can support different types of devices </w:t>
      </w:r>
      <w:r>
        <w:rPr>
          <w:lang w:val="en-GB" w:eastAsia="ja-JP"/>
        </w:rPr>
        <w:t>based on</w:t>
      </w:r>
      <w:r w:rsidRPr="00367FB8">
        <w:rPr>
          <w:lang w:val="en-GB" w:eastAsia="ja-JP"/>
        </w:rPr>
        <w:t xml:space="preserve"> a unified </w:t>
      </w:r>
      <w:proofErr w:type="gramStart"/>
      <w:r>
        <w:rPr>
          <w:lang w:val="en-GB" w:eastAsia="ja-JP"/>
        </w:rPr>
        <w:t>design</w:t>
      </w:r>
      <w:proofErr w:type="gramEnd"/>
    </w:p>
    <w:p w14:paraId="51318B21" w14:textId="77777777" w:rsidR="000150D3" w:rsidRPr="007D6343" w:rsidRDefault="000150D3" w:rsidP="000150D3">
      <w:pPr>
        <w:pStyle w:val="ListParagraph"/>
        <w:numPr>
          <w:ilvl w:val="1"/>
          <w:numId w:val="32"/>
        </w:numPr>
        <w:ind w:leftChars="0"/>
        <w:jc w:val="both"/>
        <w:rPr>
          <w:lang w:val="en-GB" w:eastAsia="ja-JP"/>
        </w:rPr>
      </w:pPr>
      <w:r>
        <w:rPr>
          <w:lang w:val="en-GB" w:eastAsia="ja-JP"/>
        </w:rPr>
        <w:t xml:space="preserve">Fig. 1 can be a starting point for </w:t>
      </w:r>
      <w:proofErr w:type="gramStart"/>
      <w:r>
        <w:rPr>
          <w:lang w:val="en-GB" w:eastAsia="ja-JP"/>
        </w:rPr>
        <w:t>discussion</w:t>
      </w:r>
      <w:proofErr w:type="gramEnd"/>
    </w:p>
    <w:p w14:paraId="3D77DCD6" w14:textId="77777777" w:rsidR="00297FDC" w:rsidRPr="000150D3" w:rsidRDefault="00297FDC" w:rsidP="005B6D4C">
      <w:pPr>
        <w:jc w:val="both"/>
        <w:rPr>
          <w:lang w:val="en-GB" w:eastAsia="ja-JP"/>
        </w:rPr>
      </w:pPr>
    </w:p>
    <w:p w14:paraId="49CC9951" w14:textId="77777777" w:rsidR="000150D3" w:rsidRPr="00442FBC" w:rsidRDefault="000150D3" w:rsidP="000150D3">
      <w:pPr>
        <w:jc w:val="both"/>
        <w:rPr>
          <w:b/>
          <w:bCs/>
          <w:u w:val="single"/>
          <w:lang w:eastAsia="ja-JP"/>
        </w:rPr>
      </w:pPr>
      <w:r>
        <w:rPr>
          <w:b/>
          <w:bCs/>
          <w:u w:val="single"/>
          <w:lang w:eastAsia="ja-JP"/>
        </w:rPr>
        <w:t>Proposal 2</w:t>
      </w:r>
      <w:r w:rsidRPr="00442FBC">
        <w:rPr>
          <w:b/>
          <w:bCs/>
          <w:u w:val="single"/>
          <w:lang w:eastAsia="ja-JP"/>
        </w:rPr>
        <w:t>:</w:t>
      </w:r>
    </w:p>
    <w:p w14:paraId="49228527" w14:textId="6C1A277E" w:rsidR="000150D3" w:rsidRDefault="000150D3" w:rsidP="000150D3">
      <w:pPr>
        <w:pStyle w:val="ListParagraph"/>
        <w:numPr>
          <w:ilvl w:val="0"/>
          <w:numId w:val="32"/>
        </w:numPr>
        <w:ind w:leftChars="0"/>
        <w:jc w:val="both"/>
        <w:rPr>
          <w:lang w:eastAsia="ja-JP"/>
        </w:rPr>
      </w:pPr>
      <w:r>
        <w:rPr>
          <w:lang w:eastAsia="ja-JP"/>
        </w:rPr>
        <w:t>For Topology 1, study option 1 and option 2</w:t>
      </w:r>
      <w:r>
        <w:rPr>
          <w:lang w:eastAsia="ja-JP"/>
        </w:rPr>
        <w:t xml:space="preserve"> of Table 1</w:t>
      </w:r>
    </w:p>
    <w:p w14:paraId="4C5B0302" w14:textId="77777777" w:rsidR="000150D3" w:rsidRDefault="000150D3" w:rsidP="000150D3">
      <w:pPr>
        <w:pStyle w:val="ListParagraph"/>
        <w:numPr>
          <w:ilvl w:val="1"/>
          <w:numId w:val="32"/>
        </w:numPr>
        <w:ind w:leftChars="0"/>
        <w:jc w:val="both"/>
        <w:rPr>
          <w:lang w:eastAsia="ja-JP"/>
        </w:rPr>
      </w:pPr>
      <w:r>
        <w:rPr>
          <w:rFonts w:hint="eastAsia"/>
          <w:lang w:eastAsia="ja-JP"/>
        </w:rPr>
        <w:t>O</w:t>
      </w:r>
      <w:r>
        <w:rPr>
          <w:lang w:eastAsia="ja-JP"/>
        </w:rPr>
        <w:t xml:space="preserve">ption 3 is effectively same as Topology 3 – not in the </w:t>
      </w:r>
      <w:proofErr w:type="gramStart"/>
      <w:r>
        <w:rPr>
          <w:lang w:eastAsia="ja-JP"/>
        </w:rPr>
        <w:t>scope</w:t>
      </w:r>
      <w:proofErr w:type="gramEnd"/>
    </w:p>
    <w:p w14:paraId="5A8F3566" w14:textId="77777777" w:rsidR="000150D3" w:rsidRDefault="000150D3" w:rsidP="000150D3">
      <w:pPr>
        <w:pStyle w:val="ListParagraph"/>
        <w:numPr>
          <w:ilvl w:val="1"/>
          <w:numId w:val="32"/>
        </w:numPr>
        <w:ind w:leftChars="0"/>
        <w:jc w:val="both"/>
        <w:rPr>
          <w:lang w:eastAsia="ja-JP"/>
        </w:rPr>
      </w:pPr>
      <w:r>
        <w:rPr>
          <w:lang w:eastAsia="ja-JP"/>
        </w:rPr>
        <w:t>Option 1 has less regulatory concern, while option 2 has a benefit for BS (no full duplex, no receiver on FDD-DL)</w:t>
      </w:r>
    </w:p>
    <w:p w14:paraId="43006372" w14:textId="35D45A67" w:rsidR="000150D3" w:rsidRDefault="000150D3" w:rsidP="000150D3">
      <w:pPr>
        <w:pStyle w:val="ListParagraph"/>
        <w:numPr>
          <w:ilvl w:val="0"/>
          <w:numId w:val="32"/>
        </w:numPr>
        <w:ind w:leftChars="0"/>
        <w:jc w:val="both"/>
        <w:rPr>
          <w:lang w:eastAsia="ja-JP"/>
        </w:rPr>
      </w:pPr>
      <w:r>
        <w:rPr>
          <w:rFonts w:hint="eastAsia"/>
          <w:lang w:eastAsia="ja-JP"/>
        </w:rPr>
        <w:t>F</w:t>
      </w:r>
      <w:r>
        <w:rPr>
          <w:lang w:eastAsia="ja-JP"/>
        </w:rPr>
        <w:t>or Topology 2, study option 1, option 2, and option 3</w:t>
      </w:r>
      <w:r>
        <w:rPr>
          <w:lang w:eastAsia="ja-JP"/>
        </w:rPr>
        <w:t xml:space="preserve"> of Table 1</w:t>
      </w:r>
    </w:p>
    <w:p w14:paraId="00F3DAA5" w14:textId="77777777" w:rsidR="000150D3" w:rsidRDefault="000150D3" w:rsidP="000150D3">
      <w:pPr>
        <w:pStyle w:val="ListParagraph"/>
        <w:numPr>
          <w:ilvl w:val="1"/>
          <w:numId w:val="32"/>
        </w:numPr>
        <w:ind w:leftChars="0"/>
        <w:jc w:val="both"/>
        <w:rPr>
          <w:lang w:eastAsia="ja-JP"/>
        </w:rPr>
      </w:pPr>
      <w:r>
        <w:rPr>
          <w:rFonts w:hint="eastAsia"/>
          <w:lang w:eastAsia="ja-JP"/>
        </w:rPr>
        <w:t>O</w:t>
      </w:r>
      <w:r>
        <w:rPr>
          <w:lang w:eastAsia="ja-JP"/>
        </w:rPr>
        <w:t>ption 1 is straightforward while requires UE receiver on FDD-UL and full-</w:t>
      </w:r>
      <w:proofErr w:type="gramStart"/>
      <w:r>
        <w:rPr>
          <w:lang w:eastAsia="ja-JP"/>
        </w:rPr>
        <w:t>duplex</w:t>
      </w:r>
      <w:proofErr w:type="gramEnd"/>
    </w:p>
    <w:p w14:paraId="26179155" w14:textId="77777777" w:rsidR="000150D3" w:rsidRDefault="000150D3" w:rsidP="000150D3">
      <w:pPr>
        <w:pStyle w:val="ListParagraph"/>
        <w:numPr>
          <w:ilvl w:val="1"/>
          <w:numId w:val="32"/>
        </w:numPr>
        <w:ind w:leftChars="0"/>
        <w:jc w:val="both"/>
        <w:rPr>
          <w:lang w:eastAsia="ja-JP"/>
        </w:rPr>
      </w:pPr>
      <w:r>
        <w:rPr>
          <w:rFonts w:hint="eastAsia"/>
          <w:lang w:eastAsia="ja-JP"/>
        </w:rPr>
        <w:t>O</w:t>
      </w:r>
      <w:r>
        <w:rPr>
          <w:lang w:eastAsia="ja-JP"/>
        </w:rPr>
        <w:t>ption 2 has a benefit for UE reader if device 2b is only operated (no full duplex, no receiver on FDD-UL), while has a regulatory concern on active device transmission on FDD-DL</w:t>
      </w:r>
    </w:p>
    <w:p w14:paraId="5AF27B7D" w14:textId="19E389D5" w:rsidR="00297FDC" w:rsidRPr="000150D3" w:rsidRDefault="000150D3" w:rsidP="005B6D4C">
      <w:pPr>
        <w:pStyle w:val="ListParagraph"/>
        <w:numPr>
          <w:ilvl w:val="1"/>
          <w:numId w:val="32"/>
        </w:numPr>
        <w:ind w:leftChars="0"/>
        <w:jc w:val="both"/>
        <w:rPr>
          <w:rFonts w:hint="eastAsia"/>
          <w:lang w:eastAsia="ja-JP"/>
        </w:rPr>
      </w:pPr>
      <w:r>
        <w:rPr>
          <w:lang w:eastAsia="ja-JP"/>
        </w:rPr>
        <w:t xml:space="preserve">Option 3 does not require UE to support FDD-UL receiver/full duplex if CW is transmitted by the other network entity. However, the feasibility of such network entity should be </w:t>
      </w:r>
      <w:proofErr w:type="gramStart"/>
      <w:r>
        <w:rPr>
          <w:lang w:eastAsia="ja-JP"/>
        </w:rPr>
        <w:t>verified</w:t>
      </w:r>
      <w:proofErr w:type="gramEnd"/>
    </w:p>
    <w:p w14:paraId="6C317D84" w14:textId="77777777" w:rsidR="000150D3" w:rsidRPr="00087D10" w:rsidRDefault="000150D3" w:rsidP="000150D3">
      <w:pPr>
        <w:jc w:val="center"/>
        <w:rPr>
          <w:lang w:eastAsia="ja-JP"/>
        </w:rPr>
      </w:pPr>
      <w:r>
        <w:rPr>
          <w:rFonts w:hint="eastAsia"/>
          <w:lang w:eastAsia="ja-JP"/>
        </w:rPr>
        <w:t>T</w:t>
      </w:r>
      <w:r>
        <w:rPr>
          <w:lang w:eastAsia="ja-JP"/>
        </w:rPr>
        <w:t>able 1</w:t>
      </w:r>
      <w:r>
        <w:rPr>
          <w:lang w:eastAsia="ja-JP"/>
        </w:rPr>
        <w:tab/>
      </w:r>
      <w:r>
        <w:rPr>
          <w:lang w:eastAsia="ja-JP"/>
        </w:rPr>
        <w:tab/>
        <w:t>Frequency-domain options for Topology 1 and Topology 2</w:t>
      </w:r>
    </w:p>
    <w:p w14:paraId="41A926F7" w14:textId="77777777" w:rsidR="000150D3" w:rsidRPr="003D5C99" w:rsidRDefault="000150D3" w:rsidP="000150D3">
      <w:pPr>
        <w:jc w:val="both"/>
        <w:rPr>
          <w:lang w:eastAsia="ja-JP"/>
        </w:rPr>
      </w:pPr>
      <w:r>
        <w:rPr>
          <w:noProof/>
          <w:lang w:eastAsia="ja-JP"/>
        </w:rPr>
        <w:drawing>
          <wp:inline distT="0" distB="0" distL="0" distR="0" wp14:anchorId="1148AEDF" wp14:editId="2C694C06">
            <wp:extent cx="6257290" cy="2173151"/>
            <wp:effectExtent l="0" t="0" r="0" b="0"/>
            <wp:docPr id="381811377" name="Picture 38181137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811377" name="Picture 381811377" descr="A screenshot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92006" cy="2185208"/>
                    </a:xfrm>
                    <a:prstGeom prst="rect">
                      <a:avLst/>
                    </a:prstGeom>
                    <a:noFill/>
                    <a:ln>
                      <a:noFill/>
                    </a:ln>
                  </pic:spPr>
                </pic:pic>
              </a:graphicData>
            </a:graphic>
          </wp:inline>
        </w:drawing>
      </w:r>
    </w:p>
    <w:p w14:paraId="5CB4EEAD" w14:textId="77777777" w:rsidR="000150D3" w:rsidRDefault="000150D3" w:rsidP="005B6D4C">
      <w:pPr>
        <w:jc w:val="both"/>
        <w:rPr>
          <w:rFonts w:hint="eastAsia"/>
          <w:lang w:val="en-GB" w:eastAsia="ja-JP"/>
        </w:rPr>
      </w:pPr>
    </w:p>
    <w:p w14:paraId="45C19FBA" w14:textId="77777777" w:rsidR="000150D3" w:rsidRPr="0066217D" w:rsidRDefault="000150D3" w:rsidP="000150D3">
      <w:pPr>
        <w:jc w:val="both"/>
        <w:rPr>
          <w:b/>
          <w:bCs/>
          <w:u w:val="single"/>
          <w:lang w:eastAsia="ja-JP"/>
        </w:rPr>
      </w:pPr>
      <w:r>
        <w:rPr>
          <w:b/>
          <w:bCs/>
          <w:u w:val="single"/>
          <w:lang w:eastAsia="ja-JP"/>
        </w:rPr>
        <w:t>Proposal 3</w:t>
      </w:r>
      <w:r w:rsidRPr="0066217D">
        <w:rPr>
          <w:b/>
          <w:bCs/>
          <w:u w:val="single"/>
          <w:lang w:eastAsia="ja-JP"/>
        </w:rPr>
        <w:t>:</w:t>
      </w:r>
    </w:p>
    <w:p w14:paraId="3019749E" w14:textId="77777777" w:rsidR="000150D3" w:rsidRDefault="000150D3" w:rsidP="000150D3">
      <w:pPr>
        <w:pStyle w:val="ListParagraph"/>
        <w:numPr>
          <w:ilvl w:val="0"/>
          <w:numId w:val="32"/>
        </w:numPr>
        <w:ind w:leftChars="0"/>
        <w:jc w:val="both"/>
        <w:rPr>
          <w:lang w:eastAsia="ja-JP"/>
        </w:rPr>
      </w:pPr>
      <w:r>
        <w:rPr>
          <w:rFonts w:hint="eastAsia"/>
          <w:lang w:eastAsia="ja-JP"/>
        </w:rPr>
        <w:t>A</w:t>
      </w:r>
      <w:r>
        <w:rPr>
          <w:lang w:eastAsia="ja-JP"/>
        </w:rPr>
        <w:t xml:space="preserve">-IoT synchronization, random access, and scheduling/timing relationships shall be studied taking into account that A-IoT devices may operate in duty-cycle </w:t>
      </w:r>
      <w:proofErr w:type="gramStart"/>
      <w:r>
        <w:rPr>
          <w:lang w:eastAsia="ja-JP"/>
        </w:rPr>
        <w:t>manner</w:t>
      </w:r>
      <w:proofErr w:type="gramEnd"/>
    </w:p>
    <w:p w14:paraId="5B9BA744" w14:textId="77777777" w:rsidR="000150D3" w:rsidRDefault="000150D3" w:rsidP="000150D3">
      <w:pPr>
        <w:pStyle w:val="ListParagraph"/>
        <w:numPr>
          <w:ilvl w:val="0"/>
          <w:numId w:val="32"/>
        </w:numPr>
        <w:ind w:leftChars="0"/>
        <w:jc w:val="both"/>
        <w:rPr>
          <w:lang w:eastAsia="ja-JP"/>
        </w:rPr>
      </w:pPr>
      <w:r>
        <w:rPr>
          <w:rFonts w:hint="eastAsia"/>
          <w:lang w:eastAsia="ja-JP"/>
        </w:rPr>
        <w:t>F</w:t>
      </w:r>
      <w:r>
        <w:rPr>
          <w:lang w:eastAsia="ja-JP"/>
        </w:rPr>
        <w:t xml:space="preserve">or an A-IoT device with very high RF power (e.g., near cell), enable asynchronous and immediate </w:t>
      </w:r>
      <w:proofErr w:type="gramStart"/>
      <w:r>
        <w:rPr>
          <w:lang w:eastAsia="ja-JP"/>
        </w:rPr>
        <w:t>activation</w:t>
      </w:r>
      <w:proofErr w:type="gramEnd"/>
    </w:p>
    <w:p w14:paraId="07AE79CE" w14:textId="77777777" w:rsidR="00297FDC" w:rsidRPr="000150D3" w:rsidRDefault="00297FDC" w:rsidP="005B6D4C">
      <w:pPr>
        <w:jc w:val="both"/>
        <w:rPr>
          <w:lang w:eastAsia="ja-JP"/>
        </w:rPr>
      </w:pPr>
    </w:p>
    <w:p w14:paraId="3D04FD9D" w14:textId="77777777" w:rsidR="000150D3" w:rsidRPr="0066217D" w:rsidRDefault="000150D3" w:rsidP="000150D3">
      <w:pPr>
        <w:jc w:val="both"/>
        <w:rPr>
          <w:b/>
          <w:bCs/>
          <w:u w:val="single"/>
          <w:lang w:eastAsia="ja-JP"/>
        </w:rPr>
      </w:pPr>
      <w:r>
        <w:rPr>
          <w:b/>
          <w:bCs/>
          <w:u w:val="single"/>
          <w:lang w:eastAsia="ja-JP"/>
        </w:rPr>
        <w:t>Proposal 4</w:t>
      </w:r>
      <w:r w:rsidRPr="0066217D">
        <w:rPr>
          <w:b/>
          <w:bCs/>
          <w:u w:val="single"/>
          <w:lang w:eastAsia="ja-JP"/>
        </w:rPr>
        <w:t>:</w:t>
      </w:r>
    </w:p>
    <w:p w14:paraId="03823366" w14:textId="77777777" w:rsidR="000150D3" w:rsidRDefault="000150D3" w:rsidP="000150D3">
      <w:pPr>
        <w:pStyle w:val="ListParagraph"/>
        <w:numPr>
          <w:ilvl w:val="0"/>
          <w:numId w:val="32"/>
        </w:numPr>
        <w:ind w:leftChars="0"/>
        <w:jc w:val="both"/>
        <w:rPr>
          <w:lang w:eastAsia="ja-JP"/>
        </w:rPr>
      </w:pPr>
      <w:r>
        <w:rPr>
          <w:lang w:eastAsia="ja-JP"/>
        </w:rPr>
        <w:t>Study synchronization framework for best-effort duty-cycle operation (BE-DCM)</w:t>
      </w:r>
    </w:p>
    <w:p w14:paraId="5D009D82" w14:textId="77777777" w:rsidR="00297FDC" w:rsidRPr="000150D3" w:rsidRDefault="00297FDC" w:rsidP="005B6D4C">
      <w:pPr>
        <w:jc w:val="both"/>
        <w:rPr>
          <w:lang w:eastAsia="ja-JP"/>
        </w:rPr>
      </w:pPr>
    </w:p>
    <w:p w14:paraId="0606E9DF" w14:textId="77777777" w:rsidR="000150D3" w:rsidRPr="0066217D" w:rsidRDefault="000150D3" w:rsidP="000150D3">
      <w:pPr>
        <w:jc w:val="both"/>
        <w:rPr>
          <w:b/>
          <w:bCs/>
          <w:u w:val="single"/>
          <w:lang w:eastAsia="ja-JP"/>
        </w:rPr>
      </w:pPr>
      <w:r>
        <w:rPr>
          <w:b/>
          <w:bCs/>
          <w:u w:val="single"/>
          <w:lang w:eastAsia="ja-JP"/>
        </w:rPr>
        <w:t>Proposal 5</w:t>
      </w:r>
      <w:r w:rsidRPr="0066217D">
        <w:rPr>
          <w:b/>
          <w:bCs/>
          <w:u w:val="single"/>
          <w:lang w:eastAsia="ja-JP"/>
        </w:rPr>
        <w:t>:</w:t>
      </w:r>
    </w:p>
    <w:p w14:paraId="5246D58B" w14:textId="77777777" w:rsidR="000150D3" w:rsidRDefault="000150D3" w:rsidP="000150D3">
      <w:pPr>
        <w:pStyle w:val="ListParagraph"/>
        <w:numPr>
          <w:ilvl w:val="0"/>
          <w:numId w:val="32"/>
        </w:numPr>
        <w:ind w:leftChars="0"/>
        <w:jc w:val="both"/>
        <w:rPr>
          <w:lang w:eastAsia="ja-JP"/>
        </w:rPr>
      </w:pPr>
      <w:r>
        <w:rPr>
          <w:lang w:eastAsia="ja-JP"/>
        </w:rPr>
        <w:t xml:space="preserve">BL synchronization for reader is based on aperiodic signal, such as preamble, associated with the </w:t>
      </w:r>
      <w:proofErr w:type="gramStart"/>
      <w:r>
        <w:rPr>
          <w:lang w:eastAsia="ja-JP"/>
        </w:rPr>
        <w:t>BL</w:t>
      </w:r>
      <w:proofErr w:type="gramEnd"/>
    </w:p>
    <w:p w14:paraId="5350AFC1" w14:textId="77777777" w:rsidR="00297FDC" w:rsidRPr="000150D3" w:rsidRDefault="00297FDC" w:rsidP="005B6D4C">
      <w:pPr>
        <w:jc w:val="both"/>
        <w:rPr>
          <w:lang w:eastAsia="ja-JP"/>
        </w:rPr>
      </w:pPr>
    </w:p>
    <w:p w14:paraId="798E1E58" w14:textId="77777777" w:rsidR="000150D3" w:rsidRPr="0066217D" w:rsidRDefault="000150D3" w:rsidP="000150D3">
      <w:pPr>
        <w:jc w:val="both"/>
        <w:rPr>
          <w:b/>
          <w:bCs/>
          <w:u w:val="single"/>
          <w:lang w:eastAsia="ja-JP"/>
        </w:rPr>
      </w:pPr>
      <w:r>
        <w:rPr>
          <w:b/>
          <w:bCs/>
          <w:u w:val="single"/>
          <w:lang w:eastAsia="ja-JP"/>
        </w:rPr>
        <w:t>Proposal 6</w:t>
      </w:r>
      <w:r w:rsidRPr="0066217D">
        <w:rPr>
          <w:b/>
          <w:bCs/>
          <w:u w:val="single"/>
          <w:lang w:eastAsia="ja-JP"/>
        </w:rPr>
        <w:t>:</w:t>
      </w:r>
    </w:p>
    <w:p w14:paraId="5C2F1C50" w14:textId="77777777" w:rsidR="000150D3" w:rsidRDefault="000150D3" w:rsidP="000150D3">
      <w:pPr>
        <w:pStyle w:val="ListParagraph"/>
        <w:numPr>
          <w:ilvl w:val="0"/>
          <w:numId w:val="32"/>
        </w:numPr>
        <w:ind w:leftChars="0"/>
        <w:jc w:val="both"/>
        <w:rPr>
          <w:lang w:eastAsia="ja-JP"/>
        </w:rPr>
      </w:pPr>
      <w:r>
        <w:rPr>
          <w:lang w:eastAsia="ja-JP"/>
        </w:rPr>
        <w:t>Study FL synchronization signal design</w:t>
      </w:r>
      <w:r w:rsidRPr="00BA64D6">
        <w:rPr>
          <w:lang w:eastAsia="ja-JP"/>
        </w:rPr>
        <w:t xml:space="preserve"> </w:t>
      </w:r>
      <w:r>
        <w:rPr>
          <w:lang w:eastAsia="ja-JP"/>
        </w:rPr>
        <w:t>with the following as the starting point for discussion</w:t>
      </w:r>
    </w:p>
    <w:p w14:paraId="165E1D21" w14:textId="77777777" w:rsidR="000150D3" w:rsidRDefault="000150D3" w:rsidP="000150D3">
      <w:pPr>
        <w:pStyle w:val="ListParagraph"/>
        <w:numPr>
          <w:ilvl w:val="1"/>
          <w:numId w:val="32"/>
        </w:numPr>
        <w:ind w:leftChars="0"/>
        <w:jc w:val="both"/>
        <w:rPr>
          <w:lang w:eastAsia="ja-JP"/>
        </w:rPr>
      </w:pPr>
      <w:r>
        <w:rPr>
          <w:rFonts w:hint="eastAsia"/>
          <w:lang w:eastAsia="ja-JP"/>
        </w:rPr>
        <w:t>O</w:t>
      </w:r>
      <w:r>
        <w:rPr>
          <w:lang w:eastAsia="ja-JP"/>
        </w:rPr>
        <w:t xml:space="preserve">OK/ASK sequence with Manchester coding for clock/time synchronization for all </w:t>
      </w:r>
      <w:proofErr w:type="gramStart"/>
      <w:r>
        <w:rPr>
          <w:lang w:eastAsia="ja-JP"/>
        </w:rPr>
        <w:t>devices</w:t>
      </w:r>
      <w:proofErr w:type="gramEnd"/>
    </w:p>
    <w:p w14:paraId="33903C54" w14:textId="77777777" w:rsidR="000150D3" w:rsidRDefault="000150D3" w:rsidP="000150D3">
      <w:pPr>
        <w:pStyle w:val="ListParagraph"/>
        <w:numPr>
          <w:ilvl w:val="1"/>
          <w:numId w:val="32"/>
        </w:numPr>
        <w:ind w:leftChars="0"/>
        <w:jc w:val="both"/>
        <w:rPr>
          <w:lang w:eastAsia="ja-JP"/>
        </w:rPr>
      </w:pPr>
      <w:r>
        <w:rPr>
          <w:rFonts w:hint="eastAsia"/>
          <w:lang w:eastAsia="ja-JP"/>
        </w:rPr>
        <w:t>A</w:t>
      </w:r>
      <w:r>
        <w:rPr>
          <w:lang w:eastAsia="ja-JP"/>
        </w:rPr>
        <w:t xml:space="preserve">dditionally, carrier frequency synchronization signal (e.g., single tone) for active BL transmission for device 2b </w:t>
      </w:r>
    </w:p>
    <w:p w14:paraId="24EF51EE" w14:textId="77777777" w:rsidR="00297FDC" w:rsidRPr="000150D3" w:rsidRDefault="00297FDC" w:rsidP="005B6D4C">
      <w:pPr>
        <w:jc w:val="both"/>
        <w:rPr>
          <w:lang w:eastAsia="ja-JP"/>
        </w:rPr>
      </w:pPr>
    </w:p>
    <w:p w14:paraId="0E2B2DC8" w14:textId="77777777" w:rsidR="001A5D3F" w:rsidRPr="0066217D" w:rsidRDefault="001A5D3F" w:rsidP="001A5D3F">
      <w:pPr>
        <w:jc w:val="both"/>
        <w:rPr>
          <w:b/>
          <w:bCs/>
          <w:u w:val="single"/>
          <w:lang w:eastAsia="ja-JP"/>
        </w:rPr>
      </w:pPr>
      <w:r>
        <w:rPr>
          <w:b/>
          <w:bCs/>
          <w:u w:val="single"/>
          <w:lang w:eastAsia="ja-JP"/>
        </w:rPr>
        <w:t>Proposal 7</w:t>
      </w:r>
      <w:r w:rsidRPr="0066217D">
        <w:rPr>
          <w:b/>
          <w:bCs/>
          <w:u w:val="single"/>
          <w:lang w:eastAsia="ja-JP"/>
        </w:rPr>
        <w:t>:</w:t>
      </w:r>
    </w:p>
    <w:p w14:paraId="29880A3B" w14:textId="77777777" w:rsidR="001A5D3F" w:rsidRDefault="001A5D3F" w:rsidP="001A5D3F">
      <w:pPr>
        <w:pStyle w:val="ListParagraph"/>
        <w:numPr>
          <w:ilvl w:val="0"/>
          <w:numId w:val="32"/>
        </w:numPr>
        <w:ind w:leftChars="0"/>
        <w:jc w:val="both"/>
        <w:rPr>
          <w:lang w:eastAsia="ja-JP"/>
        </w:rPr>
      </w:pPr>
      <w:r>
        <w:rPr>
          <w:lang w:eastAsia="ja-JP"/>
        </w:rPr>
        <w:t>Study BL synchronization signal with the following as the starting point</w:t>
      </w:r>
    </w:p>
    <w:p w14:paraId="62FD323A" w14:textId="77777777" w:rsidR="001A5D3F" w:rsidRDefault="001A5D3F" w:rsidP="001A5D3F">
      <w:pPr>
        <w:pStyle w:val="ListParagraph"/>
        <w:numPr>
          <w:ilvl w:val="1"/>
          <w:numId w:val="32"/>
        </w:numPr>
        <w:ind w:leftChars="0"/>
        <w:jc w:val="both"/>
        <w:rPr>
          <w:lang w:eastAsia="ja-JP"/>
        </w:rPr>
      </w:pPr>
      <w:r>
        <w:rPr>
          <w:lang w:eastAsia="ja-JP"/>
        </w:rPr>
        <w:t xml:space="preserve">Consider FM0/MMS coded sequence for BL </w:t>
      </w:r>
      <w:proofErr w:type="gramStart"/>
      <w:r>
        <w:rPr>
          <w:lang w:eastAsia="ja-JP"/>
        </w:rPr>
        <w:t>preamble</w:t>
      </w:r>
      <w:proofErr w:type="gramEnd"/>
    </w:p>
    <w:p w14:paraId="267CCF23" w14:textId="77777777" w:rsidR="001A5D3F" w:rsidRDefault="001A5D3F" w:rsidP="001A5D3F">
      <w:pPr>
        <w:pStyle w:val="ListParagraph"/>
        <w:numPr>
          <w:ilvl w:val="1"/>
          <w:numId w:val="32"/>
        </w:numPr>
        <w:ind w:leftChars="0"/>
        <w:jc w:val="both"/>
        <w:rPr>
          <w:lang w:eastAsia="ja-JP"/>
        </w:rPr>
      </w:pPr>
      <w:r>
        <w:rPr>
          <w:lang w:eastAsia="ja-JP"/>
        </w:rPr>
        <w:t xml:space="preserve">Investigate whether </w:t>
      </w:r>
      <w:proofErr w:type="spellStart"/>
      <w:r>
        <w:rPr>
          <w:lang w:eastAsia="ja-JP"/>
        </w:rPr>
        <w:t>midamble</w:t>
      </w:r>
      <w:proofErr w:type="spellEnd"/>
      <w:r>
        <w:rPr>
          <w:lang w:eastAsia="ja-JP"/>
        </w:rPr>
        <w:t xml:space="preserve"> is necessary to address clock/frequency drift during a long </w:t>
      </w:r>
      <w:proofErr w:type="gramStart"/>
      <w:r>
        <w:rPr>
          <w:lang w:eastAsia="ja-JP"/>
        </w:rPr>
        <w:t>BL</w:t>
      </w:r>
      <w:proofErr w:type="gramEnd"/>
      <w:r>
        <w:rPr>
          <w:lang w:eastAsia="ja-JP"/>
        </w:rPr>
        <w:t xml:space="preserve"> </w:t>
      </w:r>
    </w:p>
    <w:p w14:paraId="2B7EA55E" w14:textId="77777777" w:rsidR="00297FDC" w:rsidRPr="001A5D3F" w:rsidRDefault="00297FDC" w:rsidP="005B6D4C">
      <w:pPr>
        <w:jc w:val="both"/>
        <w:rPr>
          <w:lang w:eastAsia="ja-JP"/>
        </w:rPr>
      </w:pPr>
    </w:p>
    <w:p w14:paraId="3D5C69F1" w14:textId="77777777" w:rsidR="001A5D3F" w:rsidRPr="00667F03" w:rsidRDefault="001A5D3F" w:rsidP="001A5D3F">
      <w:pPr>
        <w:jc w:val="both"/>
        <w:rPr>
          <w:b/>
          <w:bCs/>
          <w:u w:val="single"/>
          <w:lang w:val="en-GB" w:eastAsia="ja-JP"/>
        </w:rPr>
      </w:pPr>
      <w:r>
        <w:rPr>
          <w:b/>
          <w:bCs/>
          <w:u w:val="single"/>
          <w:lang w:val="en-GB" w:eastAsia="ja-JP"/>
        </w:rPr>
        <w:t>Proposal 8</w:t>
      </w:r>
      <w:r w:rsidRPr="00667F03">
        <w:rPr>
          <w:b/>
          <w:bCs/>
          <w:u w:val="single"/>
          <w:lang w:val="en-GB" w:eastAsia="ja-JP"/>
        </w:rPr>
        <w:t>:</w:t>
      </w:r>
    </w:p>
    <w:p w14:paraId="1D591486" w14:textId="77777777" w:rsidR="001A5D3F" w:rsidRPr="00084195" w:rsidRDefault="001A5D3F" w:rsidP="001A5D3F">
      <w:pPr>
        <w:pStyle w:val="ListParagraph"/>
        <w:numPr>
          <w:ilvl w:val="0"/>
          <w:numId w:val="32"/>
        </w:numPr>
        <w:ind w:leftChars="0"/>
        <w:jc w:val="both"/>
        <w:rPr>
          <w:lang w:val="en-GB" w:eastAsia="ja-JP"/>
        </w:rPr>
      </w:pPr>
      <w:r>
        <w:rPr>
          <w:lang w:val="en-GB" w:eastAsia="ja-JP"/>
        </w:rPr>
        <w:t xml:space="preserve">Consider the target of </w:t>
      </w:r>
      <w:proofErr w:type="gramStart"/>
      <w:r>
        <w:rPr>
          <w:lang w:val="en-GB" w:eastAsia="ja-JP"/>
        </w:rPr>
        <w:t>random access</w:t>
      </w:r>
      <w:proofErr w:type="gramEnd"/>
      <w:r>
        <w:rPr>
          <w:lang w:val="en-GB" w:eastAsia="ja-JP"/>
        </w:rPr>
        <w:t xml:space="preserve"> mechanisms is to enable i</w:t>
      </w:r>
      <w:r w:rsidRPr="00084195">
        <w:rPr>
          <w:lang w:val="en-GB" w:eastAsia="ja-JP"/>
        </w:rPr>
        <w:t xml:space="preserve">nventory for ~100 devices </w:t>
      </w:r>
      <w:r>
        <w:rPr>
          <w:lang w:val="en-GB" w:eastAsia="ja-JP"/>
        </w:rPr>
        <w:t>with</w:t>
      </w:r>
      <w:r w:rsidRPr="00084195">
        <w:rPr>
          <w:lang w:val="en-GB" w:eastAsia="ja-JP"/>
        </w:rPr>
        <w:t>in ~1s</w:t>
      </w:r>
    </w:p>
    <w:p w14:paraId="5CB38FEF" w14:textId="77777777" w:rsidR="00297FDC" w:rsidRPr="001A5D3F" w:rsidRDefault="00297FDC" w:rsidP="005B6D4C">
      <w:pPr>
        <w:jc w:val="both"/>
        <w:rPr>
          <w:lang w:val="en-GB" w:eastAsia="ja-JP"/>
        </w:rPr>
      </w:pPr>
    </w:p>
    <w:p w14:paraId="445EB938" w14:textId="77777777" w:rsidR="001A5D3F" w:rsidRPr="00667F03" w:rsidRDefault="001A5D3F" w:rsidP="001A5D3F">
      <w:pPr>
        <w:jc w:val="both"/>
        <w:rPr>
          <w:b/>
          <w:bCs/>
          <w:u w:val="single"/>
          <w:lang w:val="en-GB" w:eastAsia="ja-JP"/>
        </w:rPr>
      </w:pPr>
      <w:r>
        <w:rPr>
          <w:b/>
          <w:bCs/>
          <w:u w:val="single"/>
          <w:lang w:val="en-GB" w:eastAsia="ja-JP"/>
        </w:rPr>
        <w:t>Proposal 9</w:t>
      </w:r>
      <w:r w:rsidRPr="00667F03">
        <w:rPr>
          <w:b/>
          <w:bCs/>
          <w:u w:val="single"/>
          <w:lang w:val="en-GB" w:eastAsia="ja-JP"/>
        </w:rPr>
        <w:t>:</w:t>
      </w:r>
    </w:p>
    <w:p w14:paraId="00F47390" w14:textId="77777777" w:rsidR="001A5D3F" w:rsidRDefault="001A5D3F" w:rsidP="001A5D3F">
      <w:pPr>
        <w:pStyle w:val="ListParagraph"/>
        <w:numPr>
          <w:ilvl w:val="0"/>
          <w:numId w:val="32"/>
        </w:numPr>
        <w:ind w:leftChars="0"/>
        <w:jc w:val="both"/>
        <w:rPr>
          <w:lang w:val="en-GB" w:eastAsia="ja-JP"/>
        </w:rPr>
      </w:pPr>
      <w:r>
        <w:rPr>
          <w:lang w:val="en-GB" w:eastAsia="ja-JP"/>
        </w:rPr>
        <w:t xml:space="preserve">Study multi-step and multi-round random access procedure for </w:t>
      </w:r>
      <w:r>
        <w:rPr>
          <w:rFonts w:hint="eastAsia"/>
          <w:lang w:val="en-GB" w:eastAsia="ja-JP"/>
        </w:rPr>
        <w:t>A</w:t>
      </w:r>
      <w:r>
        <w:rPr>
          <w:lang w:val="en-GB" w:eastAsia="ja-JP"/>
        </w:rPr>
        <w:t>-IoT inventory</w:t>
      </w:r>
    </w:p>
    <w:p w14:paraId="3D02031A" w14:textId="77777777" w:rsidR="001A5D3F" w:rsidRPr="00FB6BF4" w:rsidRDefault="001A5D3F" w:rsidP="001A5D3F">
      <w:pPr>
        <w:pStyle w:val="ListParagraph"/>
        <w:numPr>
          <w:ilvl w:val="1"/>
          <w:numId w:val="32"/>
        </w:numPr>
        <w:ind w:leftChars="0"/>
        <w:jc w:val="both"/>
        <w:rPr>
          <w:lang w:val="en-GB" w:eastAsia="ja-JP"/>
        </w:rPr>
      </w:pPr>
      <w:r>
        <w:rPr>
          <w:rFonts w:hint="eastAsia"/>
          <w:lang w:val="en-GB" w:eastAsia="ja-JP"/>
        </w:rPr>
        <w:t>U</w:t>
      </w:r>
      <w:r>
        <w:rPr>
          <w:lang w:val="en-GB" w:eastAsia="ja-JP"/>
        </w:rPr>
        <w:t xml:space="preserve">HF RFID inventory procedure with Q protocol and LTE/NR 4-step/2-step random access procedure could be starting points of the </w:t>
      </w:r>
      <w:proofErr w:type="gramStart"/>
      <w:r>
        <w:rPr>
          <w:lang w:val="en-GB" w:eastAsia="ja-JP"/>
        </w:rPr>
        <w:t>discussion</w:t>
      </w:r>
      <w:proofErr w:type="gramEnd"/>
    </w:p>
    <w:p w14:paraId="5B25CAC6" w14:textId="77777777" w:rsidR="00297FDC" w:rsidRPr="001A5D3F" w:rsidRDefault="00297FDC" w:rsidP="005B6D4C">
      <w:pPr>
        <w:jc w:val="both"/>
        <w:rPr>
          <w:lang w:val="en-GB" w:eastAsia="ja-JP"/>
        </w:rPr>
      </w:pPr>
    </w:p>
    <w:p w14:paraId="1E17208A" w14:textId="77777777" w:rsidR="001A5D3F" w:rsidRPr="00667F03" w:rsidRDefault="001A5D3F" w:rsidP="001A5D3F">
      <w:pPr>
        <w:jc w:val="both"/>
        <w:rPr>
          <w:b/>
          <w:bCs/>
          <w:u w:val="single"/>
          <w:lang w:val="en-GB" w:eastAsia="ja-JP"/>
        </w:rPr>
      </w:pPr>
      <w:r>
        <w:rPr>
          <w:b/>
          <w:bCs/>
          <w:u w:val="single"/>
          <w:lang w:val="en-GB" w:eastAsia="ja-JP"/>
        </w:rPr>
        <w:t>Proposal 10</w:t>
      </w:r>
      <w:r w:rsidRPr="00667F03">
        <w:rPr>
          <w:b/>
          <w:bCs/>
          <w:u w:val="single"/>
          <w:lang w:val="en-GB" w:eastAsia="ja-JP"/>
        </w:rPr>
        <w:t>:</w:t>
      </w:r>
    </w:p>
    <w:p w14:paraId="78481EC1" w14:textId="77777777" w:rsidR="001A5D3F" w:rsidRDefault="001A5D3F" w:rsidP="001A5D3F">
      <w:pPr>
        <w:pStyle w:val="ListParagraph"/>
        <w:numPr>
          <w:ilvl w:val="0"/>
          <w:numId w:val="32"/>
        </w:numPr>
        <w:ind w:leftChars="0"/>
        <w:jc w:val="both"/>
        <w:rPr>
          <w:lang w:val="en-GB" w:eastAsia="ja-JP"/>
        </w:rPr>
      </w:pPr>
      <w:r>
        <w:rPr>
          <w:lang w:val="en-GB" w:eastAsia="ja-JP"/>
        </w:rPr>
        <w:t>Discuss following aspects for A-IoT random access:</w:t>
      </w:r>
    </w:p>
    <w:p w14:paraId="01D0BD0A" w14:textId="77777777" w:rsidR="001A5D3F" w:rsidRDefault="001A5D3F" w:rsidP="001A5D3F">
      <w:pPr>
        <w:pStyle w:val="ListParagraph"/>
        <w:numPr>
          <w:ilvl w:val="1"/>
          <w:numId w:val="32"/>
        </w:numPr>
        <w:ind w:leftChars="0"/>
        <w:jc w:val="both"/>
        <w:rPr>
          <w:lang w:val="en-GB" w:eastAsia="ja-JP"/>
        </w:rPr>
      </w:pPr>
      <w:r w:rsidRPr="008B5A63">
        <w:rPr>
          <w:lang w:val="en-GB" w:eastAsia="ja-JP"/>
        </w:rPr>
        <w:t>Whether</w:t>
      </w:r>
      <w:r>
        <w:rPr>
          <w:lang w:val="en-GB" w:eastAsia="ja-JP"/>
        </w:rPr>
        <w:t>/how</w:t>
      </w:r>
      <w:r w:rsidRPr="008B5A63">
        <w:rPr>
          <w:lang w:val="en-GB" w:eastAsia="ja-JP"/>
        </w:rPr>
        <w:t xml:space="preserve"> to enable simultaneous </w:t>
      </w:r>
      <w:proofErr w:type="gramStart"/>
      <w:r w:rsidRPr="008B5A63">
        <w:rPr>
          <w:lang w:val="en-GB" w:eastAsia="ja-JP"/>
        </w:rPr>
        <w:t>random access</w:t>
      </w:r>
      <w:proofErr w:type="gramEnd"/>
      <w:r w:rsidRPr="008B5A63">
        <w:rPr>
          <w:lang w:val="en-GB" w:eastAsia="ja-JP"/>
        </w:rPr>
        <w:t xml:space="preserve"> procedures for multiple A-IoT devices</w:t>
      </w:r>
    </w:p>
    <w:p w14:paraId="3FF0E3E7" w14:textId="77777777" w:rsidR="001A5D3F" w:rsidRDefault="001A5D3F" w:rsidP="001A5D3F">
      <w:pPr>
        <w:pStyle w:val="ListParagraph"/>
        <w:numPr>
          <w:ilvl w:val="1"/>
          <w:numId w:val="32"/>
        </w:numPr>
        <w:ind w:leftChars="0"/>
        <w:jc w:val="both"/>
        <w:rPr>
          <w:lang w:val="en-GB" w:eastAsia="ja-JP"/>
        </w:rPr>
      </w:pPr>
      <w:r w:rsidRPr="008B5A63">
        <w:rPr>
          <w:lang w:val="en-GB" w:eastAsia="ja-JP"/>
        </w:rPr>
        <w:t xml:space="preserve">How/whether to adapt </w:t>
      </w:r>
      <w:proofErr w:type="gramStart"/>
      <w:r w:rsidRPr="008B5A63">
        <w:rPr>
          <w:lang w:val="en-GB" w:eastAsia="ja-JP"/>
        </w:rPr>
        <w:t>amount</w:t>
      </w:r>
      <w:proofErr w:type="gramEnd"/>
      <w:r w:rsidRPr="008B5A63">
        <w:rPr>
          <w:lang w:val="en-GB" w:eastAsia="ja-JP"/>
        </w:rPr>
        <w:t xml:space="preserve"> of resources for random access</w:t>
      </w:r>
    </w:p>
    <w:p w14:paraId="1763E266" w14:textId="77777777" w:rsidR="001A5D3F" w:rsidRDefault="001A5D3F" w:rsidP="001A5D3F">
      <w:pPr>
        <w:pStyle w:val="ListParagraph"/>
        <w:numPr>
          <w:ilvl w:val="1"/>
          <w:numId w:val="32"/>
        </w:numPr>
        <w:ind w:leftChars="0"/>
        <w:jc w:val="both"/>
        <w:rPr>
          <w:lang w:val="en-GB" w:eastAsia="ja-JP"/>
        </w:rPr>
      </w:pPr>
      <w:r w:rsidRPr="008B5A63">
        <w:rPr>
          <w:lang w:val="en-GB" w:eastAsia="ja-JP"/>
        </w:rPr>
        <w:t>How to accommodate A-IoT device duty-cycle operation</w:t>
      </w:r>
    </w:p>
    <w:p w14:paraId="46BA8ED8" w14:textId="77777777" w:rsidR="00695564" w:rsidRPr="001A5D3F" w:rsidRDefault="00695564" w:rsidP="005B6D4C">
      <w:pPr>
        <w:jc w:val="both"/>
        <w:rPr>
          <w:lang w:val="en-GB" w:eastAsia="ja-JP"/>
        </w:rPr>
      </w:pPr>
    </w:p>
    <w:p w14:paraId="30844CFF" w14:textId="77777777" w:rsidR="001A5D3F" w:rsidRPr="00667F03" w:rsidRDefault="001A5D3F" w:rsidP="001A5D3F">
      <w:pPr>
        <w:jc w:val="both"/>
        <w:rPr>
          <w:b/>
          <w:bCs/>
          <w:u w:val="single"/>
          <w:lang w:val="en-GB" w:eastAsia="ja-JP"/>
        </w:rPr>
      </w:pPr>
      <w:r>
        <w:rPr>
          <w:b/>
          <w:bCs/>
          <w:u w:val="single"/>
          <w:lang w:val="en-GB" w:eastAsia="ja-JP"/>
        </w:rPr>
        <w:t>Proposal 11</w:t>
      </w:r>
      <w:r w:rsidRPr="00667F03">
        <w:rPr>
          <w:b/>
          <w:bCs/>
          <w:u w:val="single"/>
          <w:lang w:val="en-GB" w:eastAsia="ja-JP"/>
        </w:rPr>
        <w:t>:</w:t>
      </w:r>
    </w:p>
    <w:p w14:paraId="5E8A910D" w14:textId="77777777" w:rsidR="001A5D3F" w:rsidRDefault="001A5D3F" w:rsidP="001A5D3F">
      <w:pPr>
        <w:pStyle w:val="ListParagraph"/>
        <w:numPr>
          <w:ilvl w:val="0"/>
          <w:numId w:val="32"/>
        </w:numPr>
        <w:ind w:leftChars="0"/>
        <w:jc w:val="both"/>
        <w:rPr>
          <w:lang w:val="en-GB" w:eastAsia="ja-JP"/>
        </w:rPr>
      </w:pPr>
      <w:r>
        <w:rPr>
          <w:lang w:val="en-GB" w:eastAsia="ja-JP"/>
        </w:rPr>
        <w:t>Study physical layer design of A-IoT random access channel, including:</w:t>
      </w:r>
    </w:p>
    <w:p w14:paraId="04EB8554" w14:textId="77777777" w:rsidR="001A5D3F" w:rsidRDefault="001A5D3F" w:rsidP="001A5D3F">
      <w:pPr>
        <w:pStyle w:val="ListParagraph"/>
        <w:numPr>
          <w:ilvl w:val="1"/>
          <w:numId w:val="32"/>
        </w:numPr>
        <w:ind w:leftChars="0"/>
        <w:jc w:val="both"/>
        <w:rPr>
          <w:lang w:val="en-GB" w:eastAsia="ja-JP"/>
        </w:rPr>
      </w:pPr>
      <w:r>
        <w:rPr>
          <w:lang w:val="en-GB" w:eastAsia="ja-JP"/>
        </w:rPr>
        <w:t xml:space="preserve">Whether/how to enable FDM of </w:t>
      </w:r>
      <w:proofErr w:type="gramStart"/>
      <w:r>
        <w:rPr>
          <w:lang w:val="en-GB" w:eastAsia="ja-JP"/>
        </w:rPr>
        <w:t>random access</w:t>
      </w:r>
      <w:proofErr w:type="gramEnd"/>
      <w:r>
        <w:rPr>
          <w:lang w:val="en-GB" w:eastAsia="ja-JP"/>
        </w:rPr>
        <w:t xml:space="preserve"> channel for different A-IoT devices</w:t>
      </w:r>
    </w:p>
    <w:p w14:paraId="5A66A6AE" w14:textId="77777777" w:rsidR="001A5D3F" w:rsidRDefault="001A5D3F" w:rsidP="001A5D3F">
      <w:pPr>
        <w:pStyle w:val="ListParagraph"/>
        <w:numPr>
          <w:ilvl w:val="2"/>
          <w:numId w:val="32"/>
        </w:numPr>
        <w:ind w:leftChars="0"/>
        <w:jc w:val="both"/>
        <w:rPr>
          <w:lang w:val="en-GB" w:eastAsia="ja-JP"/>
        </w:rPr>
      </w:pPr>
      <w:r>
        <w:rPr>
          <w:lang w:val="en-GB" w:eastAsia="ja-JP"/>
        </w:rPr>
        <w:t>FFS: CDM</w:t>
      </w:r>
    </w:p>
    <w:p w14:paraId="2F153FC6" w14:textId="77777777" w:rsidR="001A5D3F" w:rsidRDefault="001A5D3F" w:rsidP="001A5D3F">
      <w:pPr>
        <w:pStyle w:val="ListParagraph"/>
        <w:numPr>
          <w:ilvl w:val="1"/>
          <w:numId w:val="32"/>
        </w:numPr>
        <w:ind w:leftChars="0"/>
        <w:jc w:val="both"/>
        <w:rPr>
          <w:lang w:val="en-GB" w:eastAsia="ja-JP"/>
        </w:rPr>
      </w:pPr>
      <w:r>
        <w:rPr>
          <w:lang w:val="en-GB" w:eastAsia="ja-JP"/>
        </w:rPr>
        <w:lastRenderedPageBreak/>
        <w:t>Design for better collision detection</w:t>
      </w:r>
    </w:p>
    <w:p w14:paraId="46CA6304" w14:textId="77777777" w:rsidR="00695564" w:rsidRDefault="00695564" w:rsidP="005B6D4C">
      <w:pPr>
        <w:jc w:val="both"/>
        <w:rPr>
          <w:lang w:val="en-GB" w:eastAsia="ja-JP"/>
        </w:rPr>
      </w:pPr>
    </w:p>
    <w:p w14:paraId="61149C39" w14:textId="77777777" w:rsidR="001A5D3F" w:rsidRPr="00667F03" w:rsidRDefault="001A5D3F" w:rsidP="001A5D3F">
      <w:pPr>
        <w:jc w:val="both"/>
        <w:rPr>
          <w:b/>
          <w:bCs/>
          <w:u w:val="single"/>
          <w:lang w:val="en-GB" w:eastAsia="ja-JP"/>
        </w:rPr>
      </w:pPr>
      <w:r>
        <w:rPr>
          <w:b/>
          <w:bCs/>
          <w:u w:val="single"/>
          <w:lang w:val="en-GB" w:eastAsia="ja-JP"/>
        </w:rPr>
        <w:t>Proposal 12</w:t>
      </w:r>
      <w:r w:rsidRPr="00667F03">
        <w:rPr>
          <w:b/>
          <w:bCs/>
          <w:u w:val="single"/>
          <w:lang w:val="en-GB" w:eastAsia="ja-JP"/>
        </w:rPr>
        <w:t>:</w:t>
      </w:r>
    </w:p>
    <w:p w14:paraId="6EBA2BF8" w14:textId="77777777" w:rsidR="001A5D3F" w:rsidRPr="008552A0" w:rsidRDefault="001A5D3F" w:rsidP="001A5D3F">
      <w:pPr>
        <w:pStyle w:val="ListParagraph"/>
        <w:numPr>
          <w:ilvl w:val="0"/>
          <w:numId w:val="32"/>
        </w:numPr>
        <w:ind w:leftChars="0"/>
        <w:jc w:val="both"/>
        <w:rPr>
          <w:lang w:val="en-GB" w:eastAsia="ja-JP"/>
        </w:rPr>
      </w:pPr>
      <w:r>
        <w:rPr>
          <w:lang w:val="en-GB" w:eastAsia="ja-JP"/>
        </w:rPr>
        <w:t xml:space="preserve">Study A-IoT scheduling and timing with necessary processing time for various FL and various BL with the UHF RFID timeline as a starting </w:t>
      </w:r>
      <w:proofErr w:type="gramStart"/>
      <w:r>
        <w:rPr>
          <w:lang w:val="en-GB" w:eastAsia="ja-JP"/>
        </w:rPr>
        <w:t>point</w:t>
      </w:r>
      <w:proofErr w:type="gramEnd"/>
    </w:p>
    <w:p w14:paraId="7735AD32" w14:textId="77777777" w:rsidR="001A5D3F" w:rsidRDefault="001A5D3F" w:rsidP="001A5D3F">
      <w:pPr>
        <w:pStyle w:val="ListParagraph"/>
        <w:numPr>
          <w:ilvl w:val="1"/>
          <w:numId w:val="32"/>
        </w:numPr>
        <w:ind w:leftChars="0"/>
        <w:jc w:val="both"/>
        <w:rPr>
          <w:lang w:val="en-GB" w:eastAsia="ja-JP"/>
        </w:rPr>
      </w:pPr>
      <w:r>
        <w:rPr>
          <w:lang w:val="en-GB" w:eastAsia="ja-JP"/>
        </w:rPr>
        <w:t>Study if it is possible to enable shorter ambiguity of processing time compared to UHF RFID</w:t>
      </w:r>
    </w:p>
    <w:p w14:paraId="61424AC7" w14:textId="77777777" w:rsidR="001A5D3F" w:rsidRDefault="001A5D3F" w:rsidP="001A5D3F">
      <w:pPr>
        <w:pStyle w:val="ListParagraph"/>
        <w:numPr>
          <w:ilvl w:val="1"/>
          <w:numId w:val="32"/>
        </w:numPr>
        <w:ind w:leftChars="0"/>
        <w:jc w:val="both"/>
        <w:rPr>
          <w:lang w:val="en-GB" w:eastAsia="ja-JP"/>
        </w:rPr>
      </w:pPr>
      <w:r>
        <w:rPr>
          <w:rFonts w:hint="eastAsia"/>
          <w:lang w:val="en-GB" w:eastAsia="ja-JP"/>
        </w:rPr>
        <w:t>S</w:t>
      </w:r>
      <w:r>
        <w:rPr>
          <w:lang w:val="en-GB" w:eastAsia="ja-JP"/>
        </w:rPr>
        <w:t>tudy if the timelines are common or different for all the devices (1, 2a, and 2b)</w:t>
      </w:r>
    </w:p>
    <w:p w14:paraId="473B989F" w14:textId="77777777" w:rsidR="001A5D3F" w:rsidRPr="00223CC9" w:rsidRDefault="001A5D3F" w:rsidP="001A5D3F">
      <w:pPr>
        <w:pStyle w:val="ListParagraph"/>
        <w:numPr>
          <w:ilvl w:val="1"/>
          <w:numId w:val="32"/>
        </w:numPr>
        <w:ind w:leftChars="0"/>
        <w:jc w:val="both"/>
        <w:rPr>
          <w:lang w:val="en-GB" w:eastAsia="ja-JP"/>
        </w:rPr>
      </w:pPr>
      <w:r>
        <w:rPr>
          <w:rFonts w:hint="eastAsia"/>
          <w:lang w:val="en-GB" w:eastAsia="ja-JP"/>
        </w:rPr>
        <w:t>S</w:t>
      </w:r>
      <w:r>
        <w:rPr>
          <w:lang w:val="en-GB" w:eastAsia="ja-JP"/>
        </w:rPr>
        <w:t xml:space="preserve">tudy if the timelines are common or different for all the FD frame structure options of different </w:t>
      </w:r>
      <w:proofErr w:type="gramStart"/>
      <w:r>
        <w:rPr>
          <w:lang w:val="en-GB" w:eastAsia="ja-JP"/>
        </w:rPr>
        <w:t>topologies</w:t>
      </w:r>
      <w:proofErr w:type="gramEnd"/>
    </w:p>
    <w:p w14:paraId="6571D216" w14:textId="77777777" w:rsidR="00E1337A" w:rsidRDefault="00E1337A" w:rsidP="005B6D4C">
      <w:pPr>
        <w:jc w:val="both"/>
        <w:rPr>
          <w:rFonts w:hint="eastAsia"/>
          <w:lang w:val="en-GB" w:eastAsia="ja-JP"/>
        </w:rPr>
      </w:pPr>
    </w:p>
    <w:p w14:paraId="42B7CD56" w14:textId="283FED85" w:rsidR="008603B4" w:rsidRPr="00B365FB" w:rsidRDefault="00BC4BF6" w:rsidP="008603B4">
      <w:pPr>
        <w:pStyle w:val="Heading1"/>
        <w:numPr>
          <w:ilvl w:val="0"/>
          <w:numId w:val="4"/>
        </w:numPr>
        <w:rPr>
          <w:b/>
          <w:sz w:val="32"/>
          <w:szCs w:val="32"/>
          <w:lang w:eastAsia="ja-JP"/>
        </w:rPr>
      </w:pPr>
      <w:r>
        <w:rPr>
          <w:b/>
          <w:sz w:val="32"/>
          <w:szCs w:val="32"/>
          <w:lang w:eastAsia="ja-JP"/>
        </w:rPr>
        <w:t>Reference</w:t>
      </w:r>
      <w:r w:rsidR="00E47F6D">
        <w:rPr>
          <w:b/>
          <w:sz w:val="32"/>
          <w:szCs w:val="32"/>
          <w:lang w:eastAsia="ja-JP"/>
        </w:rPr>
        <w:t>s</w:t>
      </w:r>
    </w:p>
    <w:p w14:paraId="3103340B" w14:textId="2049205E" w:rsidR="005B6D4C" w:rsidRDefault="001B28AA" w:rsidP="00E47F6D">
      <w:pPr>
        <w:ind w:left="284" w:hangingChars="129" w:hanging="284"/>
        <w:jc w:val="both"/>
        <w:rPr>
          <w:lang w:val="en-GB" w:eastAsia="ja-JP"/>
        </w:rPr>
      </w:pPr>
      <w:r>
        <w:rPr>
          <w:rFonts w:hint="eastAsia"/>
          <w:lang w:val="en-GB" w:eastAsia="ja-JP"/>
        </w:rPr>
        <w:t>[</w:t>
      </w:r>
      <w:r>
        <w:rPr>
          <w:lang w:val="en-GB" w:eastAsia="ja-JP"/>
        </w:rPr>
        <w:t xml:space="preserve">1] </w:t>
      </w:r>
      <w:r w:rsidR="005520B1">
        <w:rPr>
          <w:lang w:val="en-GB" w:eastAsia="ja-JP"/>
        </w:rPr>
        <w:t xml:space="preserve">RP-234058, </w:t>
      </w:r>
      <w:r w:rsidR="00807AF2" w:rsidRPr="00807AF2">
        <w:rPr>
          <w:lang w:val="en-GB" w:eastAsia="ja-JP"/>
        </w:rPr>
        <w:t>Study on solutions for Ambient IoT (Internet of Things) in NR</w:t>
      </w:r>
    </w:p>
    <w:p w14:paraId="035C7E2E" w14:textId="0031A6FE" w:rsidR="001B28AA" w:rsidRDefault="001B28AA" w:rsidP="00E47F6D">
      <w:pPr>
        <w:ind w:left="284" w:hangingChars="129" w:hanging="284"/>
        <w:jc w:val="both"/>
        <w:rPr>
          <w:lang w:val="en-GB" w:eastAsia="ja-JP"/>
        </w:rPr>
      </w:pPr>
      <w:r>
        <w:rPr>
          <w:rFonts w:hint="eastAsia"/>
          <w:lang w:val="en-GB" w:eastAsia="ja-JP"/>
        </w:rPr>
        <w:t>[</w:t>
      </w:r>
      <w:r>
        <w:rPr>
          <w:lang w:val="en-GB" w:eastAsia="ja-JP"/>
        </w:rPr>
        <w:t xml:space="preserve">2] </w:t>
      </w:r>
      <w:r w:rsidR="00807AF2">
        <w:rPr>
          <w:lang w:val="en-GB" w:eastAsia="ja-JP"/>
        </w:rPr>
        <w:t>R1-24</w:t>
      </w:r>
      <w:r w:rsidR="00234125">
        <w:rPr>
          <w:lang w:val="en-GB" w:eastAsia="ja-JP"/>
        </w:rPr>
        <w:t>01444, Ambient IoT Device Architecture, Qualcomm</w:t>
      </w:r>
    </w:p>
    <w:p w14:paraId="2BCDA222" w14:textId="60CDBE86" w:rsidR="001B28AA" w:rsidRDefault="001B28AA" w:rsidP="00E47F6D">
      <w:pPr>
        <w:ind w:left="284" w:hangingChars="129" w:hanging="284"/>
        <w:jc w:val="both"/>
        <w:rPr>
          <w:lang w:val="en-GB" w:eastAsia="ja-JP"/>
        </w:rPr>
      </w:pPr>
      <w:r>
        <w:rPr>
          <w:rFonts w:hint="eastAsia"/>
          <w:lang w:val="en-GB" w:eastAsia="ja-JP"/>
        </w:rPr>
        <w:t>[</w:t>
      </w:r>
      <w:r>
        <w:rPr>
          <w:lang w:val="en-GB" w:eastAsia="ja-JP"/>
        </w:rPr>
        <w:t xml:space="preserve">3] </w:t>
      </w:r>
      <w:r w:rsidR="00807AF2">
        <w:rPr>
          <w:lang w:val="en-GB" w:eastAsia="ja-JP"/>
        </w:rPr>
        <w:t>R1-24</w:t>
      </w:r>
      <w:r w:rsidR="00234125">
        <w:rPr>
          <w:lang w:val="en-GB" w:eastAsia="ja-JP"/>
        </w:rPr>
        <w:t>01443</w:t>
      </w:r>
      <w:r w:rsidR="00807AF2">
        <w:rPr>
          <w:lang w:val="en-GB" w:eastAsia="ja-JP"/>
        </w:rPr>
        <w:t xml:space="preserve">, </w:t>
      </w:r>
      <w:r w:rsidR="00E47F6D">
        <w:rPr>
          <w:lang w:val="en-GB" w:eastAsia="ja-JP"/>
        </w:rPr>
        <w:t>Evaluation Assumptions and Results, Qualcomm</w:t>
      </w:r>
    </w:p>
    <w:p w14:paraId="5B2791E0" w14:textId="1514FA29" w:rsidR="00A933C8" w:rsidRDefault="00A933C8" w:rsidP="00E47F6D">
      <w:pPr>
        <w:ind w:left="284" w:hangingChars="129" w:hanging="284"/>
        <w:jc w:val="both"/>
        <w:rPr>
          <w:lang w:val="en-GB" w:eastAsia="ja-JP"/>
        </w:rPr>
      </w:pPr>
      <w:r>
        <w:rPr>
          <w:rFonts w:hint="eastAsia"/>
          <w:lang w:val="en-GB" w:eastAsia="ja-JP"/>
        </w:rPr>
        <w:t>[</w:t>
      </w:r>
      <w:r>
        <w:rPr>
          <w:lang w:val="en-GB" w:eastAsia="ja-JP"/>
        </w:rPr>
        <w:t xml:space="preserve">4] </w:t>
      </w:r>
      <w:r w:rsidR="00807AF2">
        <w:rPr>
          <w:lang w:val="en-GB" w:eastAsia="ja-JP"/>
        </w:rPr>
        <w:t>R1-24</w:t>
      </w:r>
      <w:r w:rsidR="00E47F6D">
        <w:rPr>
          <w:lang w:val="en-GB" w:eastAsia="ja-JP"/>
        </w:rPr>
        <w:t>01445</w:t>
      </w:r>
      <w:r w:rsidR="00807AF2">
        <w:rPr>
          <w:lang w:val="en-GB" w:eastAsia="ja-JP"/>
        </w:rPr>
        <w:t xml:space="preserve">, </w:t>
      </w:r>
      <w:r w:rsidR="00E47F6D">
        <w:rPr>
          <w:lang w:val="en-GB" w:eastAsia="ja-JP"/>
        </w:rPr>
        <w:t>General aspects of physical layer design, Qualcomm</w:t>
      </w:r>
    </w:p>
    <w:p w14:paraId="03C71808" w14:textId="41BAD5E6" w:rsidR="00763963" w:rsidRDefault="0094756E" w:rsidP="00E47F6D">
      <w:pPr>
        <w:ind w:left="284" w:hangingChars="129" w:hanging="284"/>
        <w:jc w:val="both"/>
        <w:rPr>
          <w:lang w:val="en-GB" w:eastAsia="ja-JP"/>
        </w:rPr>
      </w:pPr>
      <w:r>
        <w:rPr>
          <w:rFonts w:hint="eastAsia"/>
          <w:lang w:val="en-GB" w:eastAsia="ja-JP"/>
        </w:rPr>
        <w:t>[</w:t>
      </w:r>
      <w:r>
        <w:rPr>
          <w:lang w:val="en-GB" w:eastAsia="ja-JP"/>
        </w:rPr>
        <w:t xml:space="preserve">5] </w:t>
      </w:r>
      <w:r w:rsidR="00763963">
        <w:rPr>
          <w:lang w:val="en-GB" w:eastAsia="ja-JP"/>
        </w:rPr>
        <w:t>3GPP, S1-220154</w:t>
      </w:r>
    </w:p>
    <w:p w14:paraId="2E1476DD" w14:textId="77777777" w:rsidR="001B28AA" w:rsidRPr="005B6D4C" w:rsidRDefault="001B28AA" w:rsidP="005B6D4C">
      <w:pPr>
        <w:jc w:val="both"/>
        <w:rPr>
          <w:lang w:val="en-GB" w:eastAsia="ja-JP"/>
        </w:rPr>
      </w:pPr>
    </w:p>
    <w:sectPr w:rsidR="001B28AA" w:rsidRPr="005B6D4C"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76C43" w14:textId="77777777" w:rsidR="00741500" w:rsidRDefault="00741500" w:rsidP="00C36A51">
      <w:pPr>
        <w:spacing w:line="240" w:lineRule="auto"/>
      </w:pPr>
      <w:r>
        <w:separator/>
      </w:r>
    </w:p>
  </w:endnote>
  <w:endnote w:type="continuationSeparator" w:id="0">
    <w:p w14:paraId="2C78F40F" w14:textId="77777777" w:rsidR="00741500" w:rsidRDefault="00741500" w:rsidP="00C36A51">
      <w:pPr>
        <w:spacing w:line="240" w:lineRule="auto"/>
      </w:pPr>
      <w:r>
        <w:continuationSeparator/>
      </w:r>
    </w:p>
  </w:endnote>
  <w:endnote w:type="continuationNotice" w:id="1">
    <w:p w14:paraId="6E128C53" w14:textId="77777777" w:rsidR="00741500" w:rsidRDefault="007415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7C4A7" w14:textId="77777777" w:rsidR="00741500" w:rsidRDefault="00741500" w:rsidP="00C36A51">
      <w:pPr>
        <w:spacing w:line="240" w:lineRule="auto"/>
      </w:pPr>
      <w:r>
        <w:separator/>
      </w:r>
    </w:p>
  </w:footnote>
  <w:footnote w:type="continuationSeparator" w:id="0">
    <w:p w14:paraId="542089A8" w14:textId="77777777" w:rsidR="00741500" w:rsidRDefault="00741500" w:rsidP="00C36A51">
      <w:pPr>
        <w:spacing w:line="240" w:lineRule="auto"/>
      </w:pPr>
      <w:r>
        <w:continuationSeparator/>
      </w:r>
    </w:p>
  </w:footnote>
  <w:footnote w:type="continuationNotice" w:id="1">
    <w:p w14:paraId="66707D3C" w14:textId="77777777" w:rsidR="00741500" w:rsidRDefault="0074150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B56FCE"/>
    <w:multiLevelType w:val="hybridMultilevel"/>
    <w:tmpl w:val="E3B4FCDC"/>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72080B"/>
    <w:multiLevelType w:val="hybridMultilevel"/>
    <w:tmpl w:val="8CA625A0"/>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9336392"/>
    <w:multiLevelType w:val="hybridMultilevel"/>
    <w:tmpl w:val="04C0A89A"/>
    <w:lvl w:ilvl="0" w:tplc="4548495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8"/>
  </w:num>
  <w:num w:numId="2" w16cid:durableId="1306471028">
    <w:abstractNumId w:val="25"/>
  </w:num>
  <w:num w:numId="3" w16cid:durableId="1308512603">
    <w:abstractNumId w:val="21"/>
  </w:num>
  <w:num w:numId="4" w16cid:durableId="62873104">
    <w:abstractNumId w:val="27"/>
  </w:num>
  <w:num w:numId="5" w16cid:durableId="1730035201">
    <w:abstractNumId w:val="26"/>
  </w:num>
  <w:num w:numId="6" w16cid:durableId="1654525069">
    <w:abstractNumId w:val="24"/>
  </w:num>
  <w:num w:numId="7" w16cid:durableId="1771045285">
    <w:abstractNumId w:val="11"/>
  </w:num>
  <w:num w:numId="8" w16cid:durableId="1008365595">
    <w:abstractNumId w:val="0"/>
  </w:num>
  <w:num w:numId="9" w16cid:durableId="623537821">
    <w:abstractNumId w:val="19"/>
  </w:num>
  <w:num w:numId="10" w16cid:durableId="324168834">
    <w:abstractNumId w:val="14"/>
  </w:num>
  <w:num w:numId="11" w16cid:durableId="2046782368">
    <w:abstractNumId w:val="31"/>
  </w:num>
  <w:num w:numId="12" w16cid:durableId="1447312847">
    <w:abstractNumId w:val="4"/>
  </w:num>
  <w:num w:numId="13" w16cid:durableId="1640644963">
    <w:abstractNumId w:val="2"/>
  </w:num>
  <w:num w:numId="14" w16cid:durableId="434059984">
    <w:abstractNumId w:val="22"/>
  </w:num>
  <w:num w:numId="15" w16cid:durableId="157116064">
    <w:abstractNumId w:val="15"/>
  </w:num>
  <w:num w:numId="16" w16cid:durableId="1543246294">
    <w:abstractNumId w:val="20"/>
  </w:num>
  <w:num w:numId="17" w16cid:durableId="703407891">
    <w:abstractNumId w:val="3"/>
  </w:num>
  <w:num w:numId="18" w16cid:durableId="187446807">
    <w:abstractNumId w:val="10"/>
  </w:num>
  <w:num w:numId="19" w16cid:durableId="1824422885">
    <w:abstractNumId w:val="8"/>
  </w:num>
  <w:num w:numId="20" w16cid:durableId="369694526">
    <w:abstractNumId w:val="9"/>
  </w:num>
  <w:num w:numId="21" w16cid:durableId="1731923648">
    <w:abstractNumId w:val="16"/>
  </w:num>
  <w:num w:numId="22" w16cid:durableId="2020113576">
    <w:abstractNumId w:val="34"/>
  </w:num>
  <w:num w:numId="23" w16cid:durableId="816339082">
    <w:abstractNumId w:val="1"/>
  </w:num>
  <w:num w:numId="24" w16cid:durableId="329791193">
    <w:abstractNumId w:val="12"/>
  </w:num>
  <w:num w:numId="25" w16cid:durableId="2111076716">
    <w:abstractNumId w:val="13"/>
  </w:num>
  <w:num w:numId="26" w16cid:durableId="1888295192">
    <w:abstractNumId w:val="28"/>
  </w:num>
  <w:num w:numId="27" w16cid:durableId="1682197038">
    <w:abstractNumId w:val="32"/>
  </w:num>
  <w:num w:numId="28" w16cid:durableId="1947300742">
    <w:abstractNumId w:val="23"/>
  </w:num>
  <w:num w:numId="29" w16cid:durableId="334889451">
    <w:abstractNumId w:val="5"/>
  </w:num>
  <w:num w:numId="30" w16cid:durableId="1304846796">
    <w:abstractNumId w:val="29"/>
  </w:num>
  <w:num w:numId="31" w16cid:durableId="1101922828">
    <w:abstractNumId w:val="7"/>
  </w:num>
  <w:num w:numId="32" w16cid:durableId="1728608049">
    <w:abstractNumId w:val="30"/>
  </w:num>
  <w:num w:numId="33" w16cid:durableId="443232350">
    <w:abstractNumId w:val="17"/>
  </w:num>
  <w:num w:numId="34" w16cid:durableId="1937395246">
    <w:abstractNumId w:val="6"/>
  </w:num>
  <w:num w:numId="35" w16cid:durableId="582567520">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239"/>
    <w:rsid w:val="000013EF"/>
    <w:rsid w:val="00001EE3"/>
    <w:rsid w:val="00001FEB"/>
    <w:rsid w:val="00002149"/>
    <w:rsid w:val="0000221D"/>
    <w:rsid w:val="00002ABE"/>
    <w:rsid w:val="00002D3D"/>
    <w:rsid w:val="00002D7A"/>
    <w:rsid w:val="0000330D"/>
    <w:rsid w:val="00003E9E"/>
    <w:rsid w:val="000043D8"/>
    <w:rsid w:val="00004662"/>
    <w:rsid w:val="00004A08"/>
    <w:rsid w:val="00004A16"/>
    <w:rsid w:val="00004DF5"/>
    <w:rsid w:val="000056D8"/>
    <w:rsid w:val="000060C5"/>
    <w:rsid w:val="00006201"/>
    <w:rsid w:val="0000638C"/>
    <w:rsid w:val="000067FF"/>
    <w:rsid w:val="00006A74"/>
    <w:rsid w:val="00006AD0"/>
    <w:rsid w:val="000073B4"/>
    <w:rsid w:val="000074F3"/>
    <w:rsid w:val="00007BAD"/>
    <w:rsid w:val="00007C4E"/>
    <w:rsid w:val="00007EBC"/>
    <w:rsid w:val="00007F12"/>
    <w:rsid w:val="00010009"/>
    <w:rsid w:val="0001027E"/>
    <w:rsid w:val="000104C8"/>
    <w:rsid w:val="000108EB"/>
    <w:rsid w:val="00010939"/>
    <w:rsid w:val="00010D1E"/>
    <w:rsid w:val="00010E16"/>
    <w:rsid w:val="0001125D"/>
    <w:rsid w:val="00011DD8"/>
    <w:rsid w:val="00011EE5"/>
    <w:rsid w:val="0001223F"/>
    <w:rsid w:val="00012749"/>
    <w:rsid w:val="0001279B"/>
    <w:rsid w:val="00012807"/>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9C3"/>
    <w:rsid w:val="00014E90"/>
    <w:rsid w:val="000150D3"/>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DBD"/>
    <w:rsid w:val="00017E0C"/>
    <w:rsid w:val="00020534"/>
    <w:rsid w:val="0002060B"/>
    <w:rsid w:val="00020747"/>
    <w:rsid w:val="00020CF9"/>
    <w:rsid w:val="00020E10"/>
    <w:rsid w:val="00020E17"/>
    <w:rsid w:val="00020FCC"/>
    <w:rsid w:val="000217EA"/>
    <w:rsid w:val="000219E6"/>
    <w:rsid w:val="00021DAF"/>
    <w:rsid w:val="00021F36"/>
    <w:rsid w:val="000221D8"/>
    <w:rsid w:val="00022530"/>
    <w:rsid w:val="0002267A"/>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B39"/>
    <w:rsid w:val="00026BF8"/>
    <w:rsid w:val="00026D21"/>
    <w:rsid w:val="000274A7"/>
    <w:rsid w:val="000278B9"/>
    <w:rsid w:val="00027BA4"/>
    <w:rsid w:val="00027F6E"/>
    <w:rsid w:val="0003047F"/>
    <w:rsid w:val="0003058B"/>
    <w:rsid w:val="000306C1"/>
    <w:rsid w:val="0003089D"/>
    <w:rsid w:val="000308BB"/>
    <w:rsid w:val="00030C7B"/>
    <w:rsid w:val="00030FEF"/>
    <w:rsid w:val="0003113E"/>
    <w:rsid w:val="00031FA7"/>
    <w:rsid w:val="0003218C"/>
    <w:rsid w:val="000321A6"/>
    <w:rsid w:val="0003243D"/>
    <w:rsid w:val="00032A18"/>
    <w:rsid w:val="00032B3B"/>
    <w:rsid w:val="00032EBF"/>
    <w:rsid w:val="00032F31"/>
    <w:rsid w:val="000332F4"/>
    <w:rsid w:val="00033784"/>
    <w:rsid w:val="000338B3"/>
    <w:rsid w:val="00033CA2"/>
    <w:rsid w:val="00034196"/>
    <w:rsid w:val="000343F8"/>
    <w:rsid w:val="000346DA"/>
    <w:rsid w:val="000347EA"/>
    <w:rsid w:val="00034953"/>
    <w:rsid w:val="0003497B"/>
    <w:rsid w:val="00034BF4"/>
    <w:rsid w:val="00034E81"/>
    <w:rsid w:val="00035095"/>
    <w:rsid w:val="00035B1E"/>
    <w:rsid w:val="00035B86"/>
    <w:rsid w:val="0003610A"/>
    <w:rsid w:val="00036178"/>
    <w:rsid w:val="0003684D"/>
    <w:rsid w:val="000371C1"/>
    <w:rsid w:val="00037839"/>
    <w:rsid w:val="00037C95"/>
    <w:rsid w:val="00037D57"/>
    <w:rsid w:val="00040170"/>
    <w:rsid w:val="000403CB"/>
    <w:rsid w:val="000406B9"/>
    <w:rsid w:val="0004086D"/>
    <w:rsid w:val="00040A02"/>
    <w:rsid w:val="00040BE8"/>
    <w:rsid w:val="00040C56"/>
    <w:rsid w:val="00040DEB"/>
    <w:rsid w:val="00040EA5"/>
    <w:rsid w:val="00041456"/>
    <w:rsid w:val="00041C40"/>
    <w:rsid w:val="00042082"/>
    <w:rsid w:val="00042214"/>
    <w:rsid w:val="00042294"/>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942"/>
    <w:rsid w:val="00045CC4"/>
    <w:rsid w:val="00046310"/>
    <w:rsid w:val="00046329"/>
    <w:rsid w:val="00046AD8"/>
    <w:rsid w:val="00046E25"/>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79F"/>
    <w:rsid w:val="00052AF4"/>
    <w:rsid w:val="00052DFE"/>
    <w:rsid w:val="00052FF1"/>
    <w:rsid w:val="000531CA"/>
    <w:rsid w:val="00053E53"/>
    <w:rsid w:val="000545DB"/>
    <w:rsid w:val="000559AF"/>
    <w:rsid w:val="00055D15"/>
    <w:rsid w:val="00056182"/>
    <w:rsid w:val="00056550"/>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3D04"/>
    <w:rsid w:val="000642A4"/>
    <w:rsid w:val="00064401"/>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E87"/>
    <w:rsid w:val="0007108F"/>
    <w:rsid w:val="000711BD"/>
    <w:rsid w:val="0007157B"/>
    <w:rsid w:val="00071BAF"/>
    <w:rsid w:val="00071FA1"/>
    <w:rsid w:val="0007237F"/>
    <w:rsid w:val="000724ED"/>
    <w:rsid w:val="0007267D"/>
    <w:rsid w:val="00072C11"/>
    <w:rsid w:val="00072E30"/>
    <w:rsid w:val="000731ED"/>
    <w:rsid w:val="00073414"/>
    <w:rsid w:val="0007385D"/>
    <w:rsid w:val="00073E32"/>
    <w:rsid w:val="00073F03"/>
    <w:rsid w:val="00074288"/>
    <w:rsid w:val="000742BC"/>
    <w:rsid w:val="00074890"/>
    <w:rsid w:val="00074C8D"/>
    <w:rsid w:val="0007503C"/>
    <w:rsid w:val="000750E0"/>
    <w:rsid w:val="00075306"/>
    <w:rsid w:val="00075A5E"/>
    <w:rsid w:val="00075ED9"/>
    <w:rsid w:val="00075EFB"/>
    <w:rsid w:val="0007634E"/>
    <w:rsid w:val="0007666B"/>
    <w:rsid w:val="00076681"/>
    <w:rsid w:val="0007742C"/>
    <w:rsid w:val="00077690"/>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6A6"/>
    <w:rsid w:val="00083CE3"/>
    <w:rsid w:val="00084195"/>
    <w:rsid w:val="000841F3"/>
    <w:rsid w:val="000842C2"/>
    <w:rsid w:val="00084937"/>
    <w:rsid w:val="00084B7A"/>
    <w:rsid w:val="00084C7D"/>
    <w:rsid w:val="00084F78"/>
    <w:rsid w:val="000853CE"/>
    <w:rsid w:val="00085429"/>
    <w:rsid w:val="00085763"/>
    <w:rsid w:val="00085798"/>
    <w:rsid w:val="00085EF7"/>
    <w:rsid w:val="00086662"/>
    <w:rsid w:val="00086805"/>
    <w:rsid w:val="000878D9"/>
    <w:rsid w:val="000878E7"/>
    <w:rsid w:val="00087B33"/>
    <w:rsid w:val="00087B37"/>
    <w:rsid w:val="00087B68"/>
    <w:rsid w:val="00087D10"/>
    <w:rsid w:val="00087D6E"/>
    <w:rsid w:val="00090330"/>
    <w:rsid w:val="00090530"/>
    <w:rsid w:val="0009074C"/>
    <w:rsid w:val="000908C7"/>
    <w:rsid w:val="000908CA"/>
    <w:rsid w:val="000908D4"/>
    <w:rsid w:val="00091017"/>
    <w:rsid w:val="000917BC"/>
    <w:rsid w:val="000917DA"/>
    <w:rsid w:val="00091DC9"/>
    <w:rsid w:val="00091F21"/>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656"/>
    <w:rsid w:val="00094A17"/>
    <w:rsid w:val="00094CFE"/>
    <w:rsid w:val="00095201"/>
    <w:rsid w:val="00095DAC"/>
    <w:rsid w:val="00095F45"/>
    <w:rsid w:val="00096055"/>
    <w:rsid w:val="000968F4"/>
    <w:rsid w:val="000973C8"/>
    <w:rsid w:val="00097475"/>
    <w:rsid w:val="00097961"/>
    <w:rsid w:val="00097FC8"/>
    <w:rsid w:val="00097FF6"/>
    <w:rsid w:val="000A0002"/>
    <w:rsid w:val="000A0325"/>
    <w:rsid w:val="000A04C7"/>
    <w:rsid w:val="000A09F5"/>
    <w:rsid w:val="000A0AE3"/>
    <w:rsid w:val="000A0AF1"/>
    <w:rsid w:val="000A0EBD"/>
    <w:rsid w:val="000A1989"/>
    <w:rsid w:val="000A1D9B"/>
    <w:rsid w:val="000A24BE"/>
    <w:rsid w:val="000A2B15"/>
    <w:rsid w:val="000A2BDD"/>
    <w:rsid w:val="000A2CFF"/>
    <w:rsid w:val="000A2F9D"/>
    <w:rsid w:val="000A31A5"/>
    <w:rsid w:val="000A31EA"/>
    <w:rsid w:val="000A4078"/>
    <w:rsid w:val="000A41E3"/>
    <w:rsid w:val="000A434B"/>
    <w:rsid w:val="000A4B5C"/>
    <w:rsid w:val="000A4C53"/>
    <w:rsid w:val="000A4CEB"/>
    <w:rsid w:val="000A4DC7"/>
    <w:rsid w:val="000A4E8A"/>
    <w:rsid w:val="000A5053"/>
    <w:rsid w:val="000A58D5"/>
    <w:rsid w:val="000A60FF"/>
    <w:rsid w:val="000A6490"/>
    <w:rsid w:val="000A6521"/>
    <w:rsid w:val="000A6B45"/>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90F"/>
    <w:rsid w:val="000B4E32"/>
    <w:rsid w:val="000B5158"/>
    <w:rsid w:val="000B51D1"/>
    <w:rsid w:val="000B5355"/>
    <w:rsid w:val="000B53DA"/>
    <w:rsid w:val="000B55A8"/>
    <w:rsid w:val="000B5709"/>
    <w:rsid w:val="000B582B"/>
    <w:rsid w:val="000B5B86"/>
    <w:rsid w:val="000B5D71"/>
    <w:rsid w:val="000B6532"/>
    <w:rsid w:val="000B6B1D"/>
    <w:rsid w:val="000B6E18"/>
    <w:rsid w:val="000B7639"/>
    <w:rsid w:val="000B7674"/>
    <w:rsid w:val="000B7786"/>
    <w:rsid w:val="000C0127"/>
    <w:rsid w:val="000C0368"/>
    <w:rsid w:val="000C0418"/>
    <w:rsid w:val="000C0762"/>
    <w:rsid w:val="000C0894"/>
    <w:rsid w:val="000C0FF5"/>
    <w:rsid w:val="000C16E1"/>
    <w:rsid w:val="000C1B5F"/>
    <w:rsid w:val="000C1D8B"/>
    <w:rsid w:val="000C1EB8"/>
    <w:rsid w:val="000C2044"/>
    <w:rsid w:val="000C2ECF"/>
    <w:rsid w:val="000C30F1"/>
    <w:rsid w:val="000C33E3"/>
    <w:rsid w:val="000C4526"/>
    <w:rsid w:val="000C4B68"/>
    <w:rsid w:val="000C4CAD"/>
    <w:rsid w:val="000C53E6"/>
    <w:rsid w:val="000C55E9"/>
    <w:rsid w:val="000C560B"/>
    <w:rsid w:val="000C5913"/>
    <w:rsid w:val="000C5C62"/>
    <w:rsid w:val="000C5FE4"/>
    <w:rsid w:val="000C6928"/>
    <w:rsid w:val="000C6B84"/>
    <w:rsid w:val="000C6DD3"/>
    <w:rsid w:val="000C6F7A"/>
    <w:rsid w:val="000C7056"/>
    <w:rsid w:val="000C7217"/>
    <w:rsid w:val="000C72D5"/>
    <w:rsid w:val="000C75C8"/>
    <w:rsid w:val="000C7746"/>
    <w:rsid w:val="000C7BFB"/>
    <w:rsid w:val="000D0006"/>
    <w:rsid w:val="000D0047"/>
    <w:rsid w:val="000D00A5"/>
    <w:rsid w:val="000D03A9"/>
    <w:rsid w:val="000D042C"/>
    <w:rsid w:val="000D05AB"/>
    <w:rsid w:val="000D08AB"/>
    <w:rsid w:val="000D09BF"/>
    <w:rsid w:val="000D16DC"/>
    <w:rsid w:val="000D17EF"/>
    <w:rsid w:val="000D1BC5"/>
    <w:rsid w:val="000D1DD3"/>
    <w:rsid w:val="000D21F9"/>
    <w:rsid w:val="000D25A8"/>
    <w:rsid w:val="000D2731"/>
    <w:rsid w:val="000D2A73"/>
    <w:rsid w:val="000D305B"/>
    <w:rsid w:val="000D33CA"/>
    <w:rsid w:val="000D3B1E"/>
    <w:rsid w:val="000D3C37"/>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A08"/>
    <w:rsid w:val="000D7A7F"/>
    <w:rsid w:val="000D7A93"/>
    <w:rsid w:val="000D7B14"/>
    <w:rsid w:val="000E00C5"/>
    <w:rsid w:val="000E0240"/>
    <w:rsid w:val="000E03A4"/>
    <w:rsid w:val="000E09BF"/>
    <w:rsid w:val="000E0D3E"/>
    <w:rsid w:val="000E0F05"/>
    <w:rsid w:val="000E1696"/>
    <w:rsid w:val="000E1803"/>
    <w:rsid w:val="000E1AAE"/>
    <w:rsid w:val="000E1E22"/>
    <w:rsid w:val="000E2101"/>
    <w:rsid w:val="000E21D2"/>
    <w:rsid w:val="000E296C"/>
    <w:rsid w:val="000E2E73"/>
    <w:rsid w:val="000E302F"/>
    <w:rsid w:val="000E341C"/>
    <w:rsid w:val="000E34F2"/>
    <w:rsid w:val="000E4564"/>
    <w:rsid w:val="000E4829"/>
    <w:rsid w:val="000E4AD2"/>
    <w:rsid w:val="000E4E08"/>
    <w:rsid w:val="000E5480"/>
    <w:rsid w:val="000E57D1"/>
    <w:rsid w:val="000E6496"/>
    <w:rsid w:val="000E699F"/>
    <w:rsid w:val="000E6BD3"/>
    <w:rsid w:val="000E6EA3"/>
    <w:rsid w:val="000E6F1B"/>
    <w:rsid w:val="000E7A6F"/>
    <w:rsid w:val="000E7C38"/>
    <w:rsid w:val="000F08F2"/>
    <w:rsid w:val="000F1204"/>
    <w:rsid w:val="000F120F"/>
    <w:rsid w:val="000F14CB"/>
    <w:rsid w:val="000F1584"/>
    <w:rsid w:val="000F1841"/>
    <w:rsid w:val="000F1A58"/>
    <w:rsid w:val="000F1E68"/>
    <w:rsid w:val="000F243A"/>
    <w:rsid w:val="000F24D8"/>
    <w:rsid w:val="000F25AD"/>
    <w:rsid w:val="000F25B6"/>
    <w:rsid w:val="000F26D1"/>
    <w:rsid w:val="000F398F"/>
    <w:rsid w:val="000F3A47"/>
    <w:rsid w:val="000F3C6E"/>
    <w:rsid w:val="000F44EF"/>
    <w:rsid w:val="000F46F1"/>
    <w:rsid w:val="000F474D"/>
    <w:rsid w:val="000F49DD"/>
    <w:rsid w:val="000F4B25"/>
    <w:rsid w:val="000F4B53"/>
    <w:rsid w:val="000F4BA3"/>
    <w:rsid w:val="000F4C20"/>
    <w:rsid w:val="000F4E55"/>
    <w:rsid w:val="000F58BF"/>
    <w:rsid w:val="000F5CF8"/>
    <w:rsid w:val="000F5E95"/>
    <w:rsid w:val="000F629B"/>
    <w:rsid w:val="000F6420"/>
    <w:rsid w:val="000F66CB"/>
    <w:rsid w:val="000F66E0"/>
    <w:rsid w:val="000F6A63"/>
    <w:rsid w:val="000F71CB"/>
    <w:rsid w:val="000F7A2E"/>
    <w:rsid w:val="000F7B34"/>
    <w:rsid w:val="000F7B90"/>
    <w:rsid w:val="001004C7"/>
    <w:rsid w:val="001008A2"/>
    <w:rsid w:val="00100A1A"/>
    <w:rsid w:val="00100AAF"/>
    <w:rsid w:val="001014ED"/>
    <w:rsid w:val="001019B2"/>
    <w:rsid w:val="001028F9"/>
    <w:rsid w:val="00102AB2"/>
    <w:rsid w:val="001032EC"/>
    <w:rsid w:val="00103750"/>
    <w:rsid w:val="001037BC"/>
    <w:rsid w:val="001040EE"/>
    <w:rsid w:val="0010463F"/>
    <w:rsid w:val="00104A9E"/>
    <w:rsid w:val="00104EAB"/>
    <w:rsid w:val="00104ED4"/>
    <w:rsid w:val="00104F1A"/>
    <w:rsid w:val="00105678"/>
    <w:rsid w:val="00105993"/>
    <w:rsid w:val="00105D46"/>
    <w:rsid w:val="00105E68"/>
    <w:rsid w:val="001061ED"/>
    <w:rsid w:val="001067D6"/>
    <w:rsid w:val="00106C05"/>
    <w:rsid w:val="00106E65"/>
    <w:rsid w:val="00106EB1"/>
    <w:rsid w:val="0010775F"/>
    <w:rsid w:val="00107F64"/>
    <w:rsid w:val="001104E3"/>
    <w:rsid w:val="001107B8"/>
    <w:rsid w:val="00110F56"/>
    <w:rsid w:val="00111151"/>
    <w:rsid w:val="001112E4"/>
    <w:rsid w:val="00111615"/>
    <w:rsid w:val="001117F3"/>
    <w:rsid w:val="0011182D"/>
    <w:rsid w:val="0011192E"/>
    <w:rsid w:val="001121B6"/>
    <w:rsid w:val="001121CC"/>
    <w:rsid w:val="0011275E"/>
    <w:rsid w:val="001131BF"/>
    <w:rsid w:val="00113496"/>
    <w:rsid w:val="001134CF"/>
    <w:rsid w:val="00113F39"/>
    <w:rsid w:val="00114339"/>
    <w:rsid w:val="001143DD"/>
    <w:rsid w:val="00114599"/>
    <w:rsid w:val="001146B1"/>
    <w:rsid w:val="0011471A"/>
    <w:rsid w:val="00114F9C"/>
    <w:rsid w:val="001150F9"/>
    <w:rsid w:val="0011563C"/>
    <w:rsid w:val="00115E96"/>
    <w:rsid w:val="001161D6"/>
    <w:rsid w:val="001162DF"/>
    <w:rsid w:val="001167E2"/>
    <w:rsid w:val="001168A9"/>
    <w:rsid w:val="00116977"/>
    <w:rsid w:val="00116B5C"/>
    <w:rsid w:val="0011709E"/>
    <w:rsid w:val="001173A7"/>
    <w:rsid w:val="001174AE"/>
    <w:rsid w:val="00117B18"/>
    <w:rsid w:val="00120364"/>
    <w:rsid w:val="001207EB"/>
    <w:rsid w:val="00120804"/>
    <w:rsid w:val="00120F08"/>
    <w:rsid w:val="00121582"/>
    <w:rsid w:val="001217F3"/>
    <w:rsid w:val="00121931"/>
    <w:rsid w:val="00121F64"/>
    <w:rsid w:val="00122690"/>
    <w:rsid w:val="00122EC8"/>
    <w:rsid w:val="0012348A"/>
    <w:rsid w:val="00123497"/>
    <w:rsid w:val="00123682"/>
    <w:rsid w:val="00123D1D"/>
    <w:rsid w:val="00123EBD"/>
    <w:rsid w:val="00123F1A"/>
    <w:rsid w:val="00123F78"/>
    <w:rsid w:val="0012421B"/>
    <w:rsid w:val="00124746"/>
    <w:rsid w:val="00124EF2"/>
    <w:rsid w:val="0012546A"/>
    <w:rsid w:val="001256FC"/>
    <w:rsid w:val="0012582A"/>
    <w:rsid w:val="00125B09"/>
    <w:rsid w:val="00125C3D"/>
    <w:rsid w:val="00125E40"/>
    <w:rsid w:val="001261DD"/>
    <w:rsid w:val="0012629C"/>
    <w:rsid w:val="001267B1"/>
    <w:rsid w:val="00126FC1"/>
    <w:rsid w:val="00127265"/>
    <w:rsid w:val="0012793E"/>
    <w:rsid w:val="00127E9A"/>
    <w:rsid w:val="0013010B"/>
    <w:rsid w:val="0013047F"/>
    <w:rsid w:val="0013075B"/>
    <w:rsid w:val="00130868"/>
    <w:rsid w:val="001309B3"/>
    <w:rsid w:val="0013103D"/>
    <w:rsid w:val="00131529"/>
    <w:rsid w:val="00131813"/>
    <w:rsid w:val="00131B9A"/>
    <w:rsid w:val="00131E6F"/>
    <w:rsid w:val="0013210F"/>
    <w:rsid w:val="00132B68"/>
    <w:rsid w:val="00132D8F"/>
    <w:rsid w:val="00132E11"/>
    <w:rsid w:val="001330FD"/>
    <w:rsid w:val="0013316F"/>
    <w:rsid w:val="0013317D"/>
    <w:rsid w:val="0013324E"/>
    <w:rsid w:val="001333F4"/>
    <w:rsid w:val="001334C7"/>
    <w:rsid w:val="001340E1"/>
    <w:rsid w:val="00134176"/>
    <w:rsid w:val="00134189"/>
    <w:rsid w:val="001349B6"/>
    <w:rsid w:val="00134D5F"/>
    <w:rsid w:val="00135622"/>
    <w:rsid w:val="0013574F"/>
    <w:rsid w:val="00135A2A"/>
    <w:rsid w:val="0013622A"/>
    <w:rsid w:val="00136269"/>
    <w:rsid w:val="001362F4"/>
    <w:rsid w:val="001367D8"/>
    <w:rsid w:val="00136C5A"/>
    <w:rsid w:val="00136CB7"/>
    <w:rsid w:val="00137574"/>
    <w:rsid w:val="00137750"/>
    <w:rsid w:val="0013777E"/>
    <w:rsid w:val="00137810"/>
    <w:rsid w:val="00137B06"/>
    <w:rsid w:val="00137D65"/>
    <w:rsid w:val="00137EAF"/>
    <w:rsid w:val="001403E8"/>
    <w:rsid w:val="00140A85"/>
    <w:rsid w:val="0014123B"/>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3FF"/>
    <w:rsid w:val="001464D8"/>
    <w:rsid w:val="0014665E"/>
    <w:rsid w:val="00146977"/>
    <w:rsid w:val="00146B06"/>
    <w:rsid w:val="00146B40"/>
    <w:rsid w:val="001471FB"/>
    <w:rsid w:val="0014724C"/>
    <w:rsid w:val="001479D6"/>
    <w:rsid w:val="0015011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9D"/>
    <w:rsid w:val="00155383"/>
    <w:rsid w:val="001553EB"/>
    <w:rsid w:val="0015596E"/>
    <w:rsid w:val="00155A72"/>
    <w:rsid w:val="00155B36"/>
    <w:rsid w:val="00155BC7"/>
    <w:rsid w:val="00155F45"/>
    <w:rsid w:val="001560A6"/>
    <w:rsid w:val="00156359"/>
    <w:rsid w:val="001564BB"/>
    <w:rsid w:val="001565F5"/>
    <w:rsid w:val="001566E9"/>
    <w:rsid w:val="00156907"/>
    <w:rsid w:val="00156A1B"/>
    <w:rsid w:val="001575C3"/>
    <w:rsid w:val="0015794D"/>
    <w:rsid w:val="00157B4D"/>
    <w:rsid w:val="001601F6"/>
    <w:rsid w:val="00160280"/>
    <w:rsid w:val="00160876"/>
    <w:rsid w:val="00160C25"/>
    <w:rsid w:val="00160FC0"/>
    <w:rsid w:val="001615A9"/>
    <w:rsid w:val="00161F32"/>
    <w:rsid w:val="00161FAB"/>
    <w:rsid w:val="00162322"/>
    <w:rsid w:val="001624B0"/>
    <w:rsid w:val="0016263F"/>
    <w:rsid w:val="00162C4E"/>
    <w:rsid w:val="001632CA"/>
    <w:rsid w:val="0016334C"/>
    <w:rsid w:val="001634EA"/>
    <w:rsid w:val="0016360E"/>
    <w:rsid w:val="00163B46"/>
    <w:rsid w:val="00163DAF"/>
    <w:rsid w:val="0016431E"/>
    <w:rsid w:val="001643DD"/>
    <w:rsid w:val="00164A78"/>
    <w:rsid w:val="00164B5F"/>
    <w:rsid w:val="00164C69"/>
    <w:rsid w:val="00164E5F"/>
    <w:rsid w:val="001650C1"/>
    <w:rsid w:val="00165455"/>
    <w:rsid w:val="00165D9A"/>
    <w:rsid w:val="00166115"/>
    <w:rsid w:val="001663A0"/>
    <w:rsid w:val="0016653B"/>
    <w:rsid w:val="00166661"/>
    <w:rsid w:val="00166F1F"/>
    <w:rsid w:val="00167168"/>
    <w:rsid w:val="00167242"/>
    <w:rsid w:val="00167A1C"/>
    <w:rsid w:val="00167AFD"/>
    <w:rsid w:val="00170259"/>
    <w:rsid w:val="0017032D"/>
    <w:rsid w:val="00170550"/>
    <w:rsid w:val="001708A4"/>
    <w:rsid w:val="001708E9"/>
    <w:rsid w:val="00171115"/>
    <w:rsid w:val="00171D92"/>
    <w:rsid w:val="00172CEC"/>
    <w:rsid w:val="00172DD0"/>
    <w:rsid w:val="00172ECA"/>
    <w:rsid w:val="00172FA6"/>
    <w:rsid w:val="0017355E"/>
    <w:rsid w:val="001737B4"/>
    <w:rsid w:val="00173BE2"/>
    <w:rsid w:val="0017410F"/>
    <w:rsid w:val="001741EF"/>
    <w:rsid w:val="00174743"/>
    <w:rsid w:val="00174A39"/>
    <w:rsid w:val="00174C28"/>
    <w:rsid w:val="00174F19"/>
    <w:rsid w:val="00174FAB"/>
    <w:rsid w:val="001751BD"/>
    <w:rsid w:val="001751C6"/>
    <w:rsid w:val="00175B7D"/>
    <w:rsid w:val="00175E2A"/>
    <w:rsid w:val="00175F01"/>
    <w:rsid w:val="00176069"/>
    <w:rsid w:val="001763CB"/>
    <w:rsid w:val="00176772"/>
    <w:rsid w:val="001769DF"/>
    <w:rsid w:val="00176A19"/>
    <w:rsid w:val="00176BBE"/>
    <w:rsid w:val="00177072"/>
    <w:rsid w:val="001773FB"/>
    <w:rsid w:val="00177870"/>
    <w:rsid w:val="00177986"/>
    <w:rsid w:val="00177A21"/>
    <w:rsid w:val="00177E67"/>
    <w:rsid w:val="00180093"/>
    <w:rsid w:val="001800E8"/>
    <w:rsid w:val="00180855"/>
    <w:rsid w:val="0018093F"/>
    <w:rsid w:val="00181363"/>
    <w:rsid w:val="001815FD"/>
    <w:rsid w:val="00182038"/>
    <w:rsid w:val="00182128"/>
    <w:rsid w:val="00182883"/>
    <w:rsid w:val="001832B6"/>
    <w:rsid w:val="001838C9"/>
    <w:rsid w:val="00183F44"/>
    <w:rsid w:val="00184017"/>
    <w:rsid w:val="001848D6"/>
    <w:rsid w:val="00184B4A"/>
    <w:rsid w:val="00184D8E"/>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2E9"/>
    <w:rsid w:val="00191B48"/>
    <w:rsid w:val="00191EE0"/>
    <w:rsid w:val="00191F30"/>
    <w:rsid w:val="001923A1"/>
    <w:rsid w:val="00192707"/>
    <w:rsid w:val="001927A4"/>
    <w:rsid w:val="00192874"/>
    <w:rsid w:val="00192B26"/>
    <w:rsid w:val="00192B66"/>
    <w:rsid w:val="00192C79"/>
    <w:rsid w:val="00192E6F"/>
    <w:rsid w:val="00193558"/>
    <w:rsid w:val="001940C3"/>
    <w:rsid w:val="00194128"/>
    <w:rsid w:val="00194984"/>
    <w:rsid w:val="00194EC9"/>
    <w:rsid w:val="001956F2"/>
    <w:rsid w:val="00195BF9"/>
    <w:rsid w:val="00195D85"/>
    <w:rsid w:val="00196128"/>
    <w:rsid w:val="00196332"/>
    <w:rsid w:val="001964E3"/>
    <w:rsid w:val="00196695"/>
    <w:rsid w:val="00196881"/>
    <w:rsid w:val="001969CE"/>
    <w:rsid w:val="001971C4"/>
    <w:rsid w:val="00197914"/>
    <w:rsid w:val="00197F23"/>
    <w:rsid w:val="001A0317"/>
    <w:rsid w:val="001A037F"/>
    <w:rsid w:val="001A086B"/>
    <w:rsid w:val="001A10CE"/>
    <w:rsid w:val="001A1322"/>
    <w:rsid w:val="001A1460"/>
    <w:rsid w:val="001A1723"/>
    <w:rsid w:val="001A19A3"/>
    <w:rsid w:val="001A1BCF"/>
    <w:rsid w:val="001A1DAE"/>
    <w:rsid w:val="001A2052"/>
    <w:rsid w:val="001A28B0"/>
    <w:rsid w:val="001A2B40"/>
    <w:rsid w:val="001A2C5B"/>
    <w:rsid w:val="001A2F03"/>
    <w:rsid w:val="001A32C9"/>
    <w:rsid w:val="001A3A81"/>
    <w:rsid w:val="001A3BB2"/>
    <w:rsid w:val="001A3E36"/>
    <w:rsid w:val="001A4175"/>
    <w:rsid w:val="001A4B27"/>
    <w:rsid w:val="001A4FED"/>
    <w:rsid w:val="001A557D"/>
    <w:rsid w:val="001A5A2E"/>
    <w:rsid w:val="001A5AD8"/>
    <w:rsid w:val="001A5AE8"/>
    <w:rsid w:val="001A5D3F"/>
    <w:rsid w:val="001A5DBE"/>
    <w:rsid w:val="001A63B9"/>
    <w:rsid w:val="001A63D5"/>
    <w:rsid w:val="001A64C7"/>
    <w:rsid w:val="001A651B"/>
    <w:rsid w:val="001A658B"/>
    <w:rsid w:val="001A6C47"/>
    <w:rsid w:val="001A73D7"/>
    <w:rsid w:val="001A7490"/>
    <w:rsid w:val="001A79BD"/>
    <w:rsid w:val="001A7A59"/>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40FA"/>
    <w:rsid w:val="001B4AB1"/>
    <w:rsid w:val="001B4F54"/>
    <w:rsid w:val="001B5026"/>
    <w:rsid w:val="001B54F2"/>
    <w:rsid w:val="001B5B82"/>
    <w:rsid w:val="001B5F26"/>
    <w:rsid w:val="001B661C"/>
    <w:rsid w:val="001B685A"/>
    <w:rsid w:val="001B6E1D"/>
    <w:rsid w:val="001B6F6F"/>
    <w:rsid w:val="001B74EB"/>
    <w:rsid w:val="001B7B1F"/>
    <w:rsid w:val="001C0406"/>
    <w:rsid w:val="001C0D33"/>
    <w:rsid w:val="001C0E6C"/>
    <w:rsid w:val="001C13C4"/>
    <w:rsid w:val="001C1854"/>
    <w:rsid w:val="001C1AF3"/>
    <w:rsid w:val="001C2035"/>
    <w:rsid w:val="001C24E4"/>
    <w:rsid w:val="001C279C"/>
    <w:rsid w:val="001C27E7"/>
    <w:rsid w:val="001C2E4C"/>
    <w:rsid w:val="001C31C6"/>
    <w:rsid w:val="001C3252"/>
    <w:rsid w:val="001C33A7"/>
    <w:rsid w:val="001C35B8"/>
    <w:rsid w:val="001C3853"/>
    <w:rsid w:val="001C3C3D"/>
    <w:rsid w:val="001C3C97"/>
    <w:rsid w:val="001C3CE9"/>
    <w:rsid w:val="001C3F23"/>
    <w:rsid w:val="001C4592"/>
    <w:rsid w:val="001C4691"/>
    <w:rsid w:val="001C53A1"/>
    <w:rsid w:val="001C542B"/>
    <w:rsid w:val="001C5679"/>
    <w:rsid w:val="001C5862"/>
    <w:rsid w:val="001C5CC6"/>
    <w:rsid w:val="001C61F5"/>
    <w:rsid w:val="001C6238"/>
    <w:rsid w:val="001C62FE"/>
    <w:rsid w:val="001C69D0"/>
    <w:rsid w:val="001C6B9C"/>
    <w:rsid w:val="001C6D33"/>
    <w:rsid w:val="001C72FD"/>
    <w:rsid w:val="001C7D17"/>
    <w:rsid w:val="001C7E46"/>
    <w:rsid w:val="001D0091"/>
    <w:rsid w:val="001D02EA"/>
    <w:rsid w:val="001D0447"/>
    <w:rsid w:val="001D04C6"/>
    <w:rsid w:val="001D09D2"/>
    <w:rsid w:val="001D0B18"/>
    <w:rsid w:val="001D0CFB"/>
    <w:rsid w:val="001D0E5A"/>
    <w:rsid w:val="001D0F76"/>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8C6"/>
    <w:rsid w:val="001D5FF6"/>
    <w:rsid w:val="001D6654"/>
    <w:rsid w:val="001D6B9A"/>
    <w:rsid w:val="001D6BF7"/>
    <w:rsid w:val="001D6CDA"/>
    <w:rsid w:val="001D768D"/>
    <w:rsid w:val="001E00B9"/>
    <w:rsid w:val="001E02D3"/>
    <w:rsid w:val="001E06AB"/>
    <w:rsid w:val="001E0FFB"/>
    <w:rsid w:val="001E10CE"/>
    <w:rsid w:val="001E1563"/>
    <w:rsid w:val="001E1770"/>
    <w:rsid w:val="001E17AE"/>
    <w:rsid w:val="001E1B9B"/>
    <w:rsid w:val="001E1C4B"/>
    <w:rsid w:val="001E1CD9"/>
    <w:rsid w:val="001E23A3"/>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8B7"/>
    <w:rsid w:val="001E591F"/>
    <w:rsid w:val="001E5E97"/>
    <w:rsid w:val="001E5EFE"/>
    <w:rsid w:val="001E5F03"/>
    <w:rsid w:val="001E6660"/>
    <w:rsid w:val="001E6A48"/>
    <w:rsid w:val="001E6B87"/>
    <w:rsid w:val="001E6CD9"/>
    <w:rsid w:val="001E6D6D"/>
    <w:rsid w:val="001E72BA"/>
    <w:rsid w:val="001E72C6"/>
    <w:rsid w:val="001E77F5"/>
    <w:rsid w:val="001E787D"/>
    <w:rsid w:val="001E7D71"/>
    <w:rsid w:val="001F036D"/>
    <w:rsid w:val="001F055F"/>
    <w:rsid w:val="001F0AB9"/>
    <w:rsid w:val="001F0BAC"/>
    <w:rsid w:val="001F0C09"/>
    <w:rsid w:val="001F0DD7"/>
    <w:rsid w:val="001F0FC2"/>
    <w:rsid w:val="001F1609"/>
    <w:rsid w:val="001F2207"/>
    <w:rsid w:val="001F23CF"/>
    <w:rsid w:val="001F2CAB"/>
    <w:rsid w:val="001F2CE4"/>
    <w:rsid w:val="001F2E3C"/>
    <w:rsid w:val="001F3970"/>
    <w:rsid w:val="001F3DF1"/>
    <w:rsid w:val="001F4202"/>
    <w:rsid w:val="001F4248"/>
    <w:rsid w:val="001F4677"/>
    <w:rsid w:val="001F4888"/>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B6F"/>
    <w:rsid w:val="00201BBA"/>
    <w:rsid w:val="00201F3B"/>
    <w:rsid w:val="002022A8"/>
    <w:rsid w:val="0020239F"/>
    <w:rsid w:val="00203BE1"/>
    <w:rsid w:val="00204062"/>
    <w:rsid w:val="00204A49"/>
    <w:rsid w:val="00204C73"/>
    <w:rsid w:val="0020502E"/>
    <w:rsid w:val="00205D59"/>
    <w:rsid w:val="00206150"/>
    <w:rsid w:val="00206410"/>
    <w:rsid w:val="00206A6F"/>
    <w:rsid w:val="00206D18"/>
    <w:rsid w:val="002070DC"/>
    <w:rsid w:val="0020711F"/>
    <w:rsid w:val="0020745F"/>
    <w:rsid w:val="002077BE"/>
    <w:rsid w:val="00207988"/>
    <w:rsid w:val="00207DAB"/>
    <w:rsid w:val="002105DB"/>
    <w:rsid w:val="002106C2"/>
    <w:rsid w:val="00210754"/>
    <w:rsid w:val="0021089C"/>
    <w:rsid w:val="00210F48"/>
    <w:rsid w:val="00210FFA"/>
    <w:rsid w:val="00211403"/>
    <w:rsid w:val="00211589"/>
    <w:rsid w:val="0021175D"/>
    <w:rsid w:val="00211A0E"/>
    <w:rsid w:val="00211F21"/>
    <w:rsid w:val="00212045"/>
    <w:rsid w:val="002126FB"/>
    <w:rsid w:val="00212AF6"/>
    <w:rsid w:val="00212F78"/>
    <w:rsid w:val="002131BA"/>
    <w:rsid w:val="002143AF"/>
    <w:rsid w:val="002146CE"/>
    <w:rsid w:val="0021473A"/>
    <w:rsid w:val="002151E5"/>
    <w:rsid w:val="00215997"/>
    <w:rsid w:val="00216346"/>
    <w:rsid w:val="0021693E"/>
    <w:rsid w:val="00217045"/>
    <w:rsid w:val="00217172"/>
    <w:rsid w:val="002209C4"/>
    <w:rsid w:val="00220BBC"/>
    <w:rsid w:val="00220E58"/>
    <w:rsid w:val="00220E90"/>
    <w:rsid w:val="002215BF"/>
    <w:rsid w:val="00221837"/>
    <w:rsid w:val="002218D2"/>
    <w:rsid w:val="00221B51"/>
    <w:rsid w:val="00221BEE"/>
    <w:rsid w:val="002222D8"/>
    <w:rsid w:val="002224A0"/>
    <w:rsid w:val="002226FB"/>
    <w:rsid w:val="0022297C"/>
    <w:rsid w:val="00222B27"/>
    <w:rsid w:val="00222D72"/>
    <w:rsid w:val="00222F62"/>
    <w:rsid w:val="002231C1"/>
    <w:rsid w:val="002232A0"/>
    <w:rsid w:val="0022363C"/>
    <w:rsid w:val="00223ABF"/>
    <w:rsid w:val="00223CC9"/>
    <w:rsid w:val="00223F7C"/>
    <w:rsid w:val="00224A4A"/>
    <w:rsid w:val="00224F7D"/>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0ADA"/>
    <w:rsid w:val="00230C33"/>
    <w:rsid w:val="0023106D"/>
    <w:rsid w:val="002319C3"/>
    <w:rsid w:val="00231CC1"/>
    <w:rsid w:val="002321B5"/>
    <w:rsid w:val="0023243C"/>
    <w:rsid w:val="00232483"/>
    <w:rsid w:val="002328AC"/>
    <w:rsid w:val="00232AFB"/>
    <w:rsid w:val="00232D4E"/>
    <w:rsid w:val="002331B1"/>
    <w:rsid w:val="002332E7"/>
    <w:rsid w:val="002337AC"/>
    <w:rsid w:val="00233C3B"/>
    <w:rsid w:val="00234125"/>
    <w:rsid w:val="0023438F"/>
    <w:rsid w:val="00234A9D"/>
    <w:rsid w:val="002350AB"/>
    <w:rsid w:val="00235DE8"/>
    <w:rsid w:val="002367BF"/>
    <w:rsid w:val="002371D9"/>
    <w:rsid w:val="00237BC4"/>
    <w:rsid w:val="0024021A"/>
    <w:rsid w:val="00240469"/>
    <w:rsid w:val="0024065B"/>
    <w:rsid w:val="0024072B"/>
    <w:rsid w:val="002409C0"/>
    <w:rsid w:val="00240BDB"/>
    <w:rsid w:val="00241DC0"/>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811"/>
    <w:rsid w:val="00246BAE"/>
    <w:rsid w:val="00246C7B"/>
    <w:rsid w:val="00246C8B"/>
    <w:rsid w:val="00247159"/>
    <w:rsid w:val="002471D0"/>
    <w:rsid w:val="00247320"/>
    <w:rsid w:val="0024762C"/>
    <w:rsid w:val="002479A8"/>
    <w:rsid w:val="00247EA2"/>
    <w:rsid w:val="00250399"/>
    <w:rsid w:val="00250713"/>
    <w:rsid w:val="00250980"/>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BFC"/>
    <w:rsid w:val="0025712C"/>
    <w:rsid w:val="00257406"/>
    <w:rsid w:val="002579ED"/>
    <w:rsid w:val="00257D9F"/>
    <w:rsid w:val="00260510"/>
    <w:rsid w:val="00260614"/>
    <w:rsid w:val="00260A9C"/>
    <w:rsid w:val="00260BC4"/>
    <w:rsid w:val="00260D13"/>
    <w:rsid w:val="00261333"/>
    <w:rsid w:val="0026135F"/>
    <w:rsid w:val="0026136F"/>
    <w:rsid w:val="00261CC9"/>
    <w:rsid w:val="00261D50"/>
    <w:rsid w:val="002627A1"/>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875"/>
    <w:rsid w:val="002648AB"/>
    <w:rsid w:val="00264F9B"/>
    <w:rsid w:val="00264FAD"/>
    <w:rsid w:val="0026506A"/>
    <w:rsid w:val="002653F7"/>
    <w:rsid w:val="002654F3"/>
    <w:rsid w:val="00265573"/>
    <w:rsid w:val="002656A9"/>
    <w:rsid w:val="002658E8"/>
    <w:rsid w:val="002665DD"/>
    <w:rsid w:val="0026665C"/>
    <w:rsid w:val="00266AA7"/>
    <w:rsid w:val="00266C26"/>
    <w:rsid w:val="0026717C"/>
    <w:rsid w:val="002673BC"/>
    <w:rsid w:val="00270354"/>
    <w:rsid w:val="00270C34"/>
    <w:rsid w:val="002713BE"/>
    <w:rsid w:val="00271D7D"/>
    <w:rsid w:val="002723B3"/>
    <w:rsid w:val="002727FB"/>
    <w:rsid w:val="00272F1E"/>
    <w:rsid w:val="002735CE"/>
    <w:rsid w:val="002736CD"/>
    <w:rsid w:val="00273E3A"/>
    <w:rsid w:val="00273EC2"/>
    <w:rsid w:val="00274A4C"/>
    <w:rsid w:val="002750AE"/>
    <w:rsid w:val="0027512A"/>
    <w:rsid w:val="002751F0"/>
    <w:rsid w:val="00275270"/>
    <w:rsid w:val="002754E5"/>
    <w:rsid w:val="0027562E"/>
    <w:rsid w:val="002757A9"/>
    <w:rsid w:val="00275A8F"/>
    <w:rsid w:val="002761FC"/>
    <w:rsid w:val="00276A8D"/>
    <w:rsid w:val="00277428"/>
    <w:rsid w:val="002774A4"/>
    <w:rsid w:val="0027753B"/>
    <w:rsid w:val="0028046A"/>
    <w:rsid w:val="00281099"/>
    <w:rsid w:val="002813E2"/>
    <w:rsid w:val="002821E7"/>
    <w:rsid w:val="00282924"/>
    <w:rsid w:val="00282FAC"/>
    <w:rsid w:val="00283241"/>
    <w:rsid w:val="002833D2"/>
    <w:rsid w:val="002836D9"/>
    <w:rsid w:val="0028372F"/>
    <w:rsid w:val="00283A61"/>
    <w:rsid w:val="002844B4"/>
    <w:rsid w:val="002844BC"/>
    <w:rsid w:val="0028490E"/>
    <w:rsid w:val="00284989"/>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12FF"/>
    <w:rsid w:val="00291341"/>
    <w:rsid w:val="0029136D"/>
    <w:rsid w:val="00291B58"/>
    <w:rsid w:val="00291BDF"/>
    <w:rsid w:val="00291E4E"/>
    <w:rsid w:val="002921F8"/>
    <w:rsid w:val="002925E2"/>
    <w:rsid w:val="0029265D"/>
    <w:rsid w:val="00292D2C"/>
    <w:rsid w:val="00293092"/>
    <w:rsid w:val="00293AD3"/>
    <w:rsid w:val="00294227"/>
    <w:rsid w:val="0029448F"/>
    <w:rsid w:val="00294935"/>
    <w:rsid w:val="00294E91"/>
    <w:rsid w:val="002956E5"/>
    <w:rsid w:val="00295B7F"/>
    <w:rsid w:val="00295B89"/>
    <w:rsid w:val="00296208"/>
    <w:rsid w:val="00296255"/>
    <w:rsid w:val="0029683C"/>
    <w:rsid w:val="002969F1"/>
    <w:rsid w:val="0029715A"/>
    <w:rsid w:val="0029725D"/>
    <w:rsid w:val="0029762F"/>
    <w:rsid w:val="00297DD3"/>
    <w:rsid w:val="00297FDC"/>
    <w:rsid w:val="002A026B"/>
    <w:rsid w:val="002A053E"/>
    <w:rsid w:val="002A0B40"/>
    <w:rsid w:val="002A1206"/>
    <w:rsid w:val="002A1297"/>
    <w:rsid w:val="002A12A3"/>
    <w:rsid w:val="002A1348"/>
    <w:rsid w:val="002A1517"/>
    <w:rsid w:val="002A1959"/>
    <w:rsid w:val="002A1965"/>
    <w:rsid w:val="002A197B"/>
    <w:rsid w:val="002A1F0F"/>
    <w:rsid w:val="002A2418"/>
    <w:rsid w:val="002A2D00"/>
    <w:rsid w:val="002A354E"/>
    <w:rsid w:val="002A398C"/>
    <w:rsid w:val="002A3A26"/>
    <w:rsid w:val="002A3A34"/>
    <w:rsid w:val="002A3AAF"/>
    <w:rsid w:val="002A3EE2"/>
    <w:rsid w:val="002A4598"/>
    <w:rsid w:val="002A4A3C"/>
    <w:rsid w:val="002A4ABC"/>
    <w:rsid w:val="002A4FF4"/>
    <w:rsid w:val="002A5808"/>
    <w:rsid w:val="002A5F31"/>
    <w:rsid w:val="002A5FDB"/>
    <w:rsid w:val="002A6285"/>
    <w:rsid w:val="002A648D"/>
    <w:rsid w:val="002A67C4"/>
    <w:rsid w:val="002A6F02"/>
    <w:rsid w:val="002A6FB8"/>
    <w:rsid w:val="002A7A47"/>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37CB"/>
    <w:rsid w:val="002B380C"/>
    <w:rsid w:val="002B3936"/>
    <w:rsid w:val="002B3C81"/>
    <w:rsid w:val="002B439F"/>
    <w:rsid w:val="002B4621"/>
    <w:rsid w:val="002B46E2"/>
    <w:rsid w:val="002B4748"/>
    <w:rsid w:val="002B4D25"/>
    <w:rsid w:val="002B4DF8"/>
    <w:rsid w:val="002B4DF9"/>
    <w:rsid w:val="002B4E2E"/>
    <w:rsid w:val="002B57E4"/>
    <w:rsid w:val="002B5976"/>
    <w:rsid w:val="002B6011"/>
    <w:rsid w:val="002B601A"/>
    <w:rsid w:val="002B62B9"/>
    <w:rsid w:val="002B75D0"/>
    <w:rsid w:val="002B774D"/>
    <w:rsid w:val="002B78C9"/>
    <w:rsid w:val="002B7BE1"/>
    <w:rsid w:val="002C0A00"/>
    <w:rsid w:val="002C0AAC"/>
    <w:rsid w:val="002C0E84"/>
    <w:rsid w:val="002C1009"/>
    <w:rsid w:val="002C11A6"/>
    <w:rsid w:val="002C17F7"/>
    <w:rsid w:val="002C2332"/>
    <w:rsid w:val="002C2BA9"/>
    <w:rsid w:val="002C2C90"/>
    <w:rsid w:val="002C2F60"/>
    <w:rsid w:val="002C3188"/>
    <w:rsid w:val="002C328F"/>
    <w:rsid w:val="002C350B"/>
    <w:rsid w:val="002C37F6"/>
    <w:rsid w:val="002C380F"/>
    <w:rsid w:val="002C381A"/>
    <w:rsid w:val="002C38B7"/>
    <w:rsid w:val="002C3ED7"/>
    <w:rsid w:val="002C4090"/>
    <w:rsid w:val="002C4462"/>
    <w:rsid w:val="002C44E9"/>
    <w:rsid w:val="002C4D97"/>
    <w:rsid w:val="002C51CE"/>
    <w:rsid w:val="002C5664"/>
    <w:rsid w:val="002C61C9"/>
    <w:rsid w:val="002C640A"/>
    <w:rsid w:val="002C67AF"/>
    <w:rsid w:val="002C68D6"/>
    <w:rsid w:val="002C6DC8"/>
    <w:rsid w:val="002C6DF3"/>
    <w:rsid w:val="002C73DF"/>
    <w:rsid w:val="002C758A"/>
    <w:rsid w:val="002C7833"/>
    <w:rsid w:val="002C79F1"/>
    <w:rsid w:val="002D00DC"/>
    <w:rsid w:val="002D0A19"/>
    <w:rsid w:val="002D0C29"/>
    <w:rsid w:val="002D1222"/>
    <w:rsid w:val="002D153A"/>
    <w:rsid w:val="002D18C2"/>
    <w:rsid w:val="002D19AC"/>
    <w:rsid w:val="002D21FC"/>
    <w:rsid w:val="002D26EE"/>
    <w:rsid w:val="002D276A"/>
    <w:rsid w:val="002D306B"/>
    <w:rsid w:val="002D33CF"/>
    <w:rsid w:val="002D3679"/>
    <w:rsid w:val="002D38F0"/>
    <w:rsid w:val="002D397C"/>
    <w:rsid w:val="002D4207"/>
    <w:rsid w:val="002D44DB"/>
    <w:rsid w:val="002D4A50"/>
    <w:rsid w:val="002D4C9D"/>
    <w:rsid w:val="002D4D53"/>
    <w:rsid w:val="002D4E55"/>
    <w:rsid w:val="002D525B"/>
    <w:rsid w:val="002D5264"/>
    <w:rsid w:val="002D593F"/>
    <w:rsid w:val="002D5A77"/>
    <w:rsid w:val="002D5C1E"/>
    <w:rsid w:val="002D610D"/>
    <w:rsid w:val="002D6266"/>
    <w:rsid w:val="002D6513"/>
    <w:rsid w:val="002D6E22"/>
    <w:rsid w:val="002D6F55"/>
    <w:rsid w:val="002D70AE"/>
    <w:rsid w:val="002D7AB0"/>
    <w:rsid w:val="002D7D83"/>
    <w:rsid w:val="002D7DF4"/>
    <w:rsid w:val="002D7E05"/>
    <w:rsid w:val="002E0993"/>
    <w:rsid w:val="002E0BCD"/>
    <w:rsid w:val="002E1B38"/>
    <w:rsid w:val="002E1C47"/>
    <w:rsid w:val="002E1EE5"/>
    <w:rsid w:val="002E1F7A"/>
    <w:rsid w:val="002E2775"/>
    <w:rsid w:val="002E2BFA"/>
    <w:rsid w:val="002E3299"/>
    <w:rsid w:val="002E33E6"/>
    <w:rsid w:val="002E37E3"/>
    <w:rsid w:val="002E3914"/>
    <w:rsid w:val="002E3C55"/>
    <w:rsid w:val="002E4466"/>
    <w:rsid w:val="002E4472"/>
    <w:rsid w:val="002E4F35"/>
    <w:rsid w:val="002E52D9"/>
    <w:rsid w:val="002E578A"/>
    <w:rsid w:val="002E611F"/>
    <w:rsid w:val="002E61BD"/>
    <w:rsid w:val="002E65D8"/>
    <w:rsid w:val="002E6747"/>
    <w:rsid w:val="002E6BE2"/>
    <w:rsid w:val="002E7C85"/>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2F0"/>
    <w:rsid w:val="002F2AB5"/>
    <w:rsid w:val="002F2B3A"/>
    <w:rsid w:val="002F2C28"/>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6C5B"/>
    <w:rsid w:val="002F70F0"/>
    <w:rsid w:val="002F731A"/>
    <w:rsid w:val="002F7564"/>
    <w:rsid w:val="002F759A"/>
    <w:rsid w:val="002F79DE"/>
    <w:rsid w:val="002F7EA6"/>
    <w:rsid w:val="003004FA"/>
    <w:rsid w:val="00300F1A"/>
    <w:rsid w:val="003012D3"/>
    <w:rsid w:val="003019BB"/>
    <w:rsid w:val="00301A69"/>
    <w:rsid w:val="003025A4"/>
    <w:rsid w:val="00302C5C"/>
    <w:rsid w:val="00302CC5"/>
    <w:rsid w:val="00303732"/>
    <w:rsid w:val="00303E4E"/>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78E"/>
    <w:rsid w:val="00312BC2"/>
    <w:rsid w:val="00312D5A"/>
    <w:rsid w:val="00312DA1"/>
    <w:rsid w:val="00312E04"/>
    <w:rsid w:val="003132FE"/>
    <w:rsid w:val="0031349C"/>
    <w:rsid w:val="0031363D"/>
    <w:rsid w:val="00313642"/>
    <w:rsid w:val="00313BD0"/>
    <w:rsid w:val="00313F83"/>
    <w:rsid w:val="003144F5"/>
    <w:rsid w:val="00314708"/>
    <w:rsid w:val="0031591A"/>
    <w:rsid w:val="00316238"/>
    <w:rsid w:val="00316E43"/>
    <w:rsid w:val="0031760A"/>
    <w:rsid w:val="00317727"/>
    <w:rsid w:val="00317E28"/>
    <w:rsid w:val="00317FA3"/>
    <w:rsid w:val="00320063"/>
    <w:rsid w:val="003204FC"/>
    <w:rsid w:val="00320AF6"/>
    <w:rsid w:val="00320B3A"/>
    <w:rsid w:val="00320C6E"/>
    <w:rsid w:val="00320D87"/>
    <w:rsid w:val="00320E4E"/>
    <w:rsid w:val="0032114A"/>
    <w:rsid w:val="00321273"/>
    <w:rsid w:val="003212D4"/>
    <w:rsid w:val="0032136A"/>
    <w:rsid w:val="003219A6"/>
    <w:rsid w:val="00321DB6"/>
    <w:rsid w:val="00321E0F"/>
    <w:rsid w:val="00321F33"/>
    <w:rsid w:val="0032213D"/>
    <w:rsid w:val="00322231"/>
    <w:rsid w:val="003226FB"/>
    <w:rsid w:val="0032309A"/>
    <w:rsid w:val="0032327F"/>
    <w:rsid w:val="00323CA5"/>
    <w:rsid w:val="00323DAF"/>
    <w:rsid w:val="00325274"/>
    <w:rsid w:val="003254CF"/>
    <w:rsid w:val="0032554E"/>
    <w:rsid w:val="00325AEF"/>
    <w:rsid w:val="00325BB1"/>
    <w:rsid w:val="0032655D"/>
    <w:rsid w:val="00326701"/>
    <w:rsid w:val="0032698F"/>
    <w:rsid w:val="00327342"/>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954"/>
    <w:rsid w:val="00332A92"/>
    <w:rsid w:val="00332B78"/>
    <w:rsid w:val="00332E83"/>
    <w:rsid w:val="00333E2F"/>
    <w:rsid w:val="00334FCA"/>
    <w:rsid w:val="00335023"/>
    <w:rsid w:val="0033525B"/>
    <w:rsid w:val="003352BE"/>
    <w:rsid w:val="00335756"/>
    <w:rsid w:val="00335A03"/>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554"/>
    <w:rsid w:val="00337B37"/>
    <w:rsid w:val="00337E4A"/>
    <w:rsid w:val="003401EF"/>
    <w:rsid w:val="00340353"/>
    <w:rsid w:val="00340428"/>
    <w:rsid w:val="003405D3"/>
    <w:rsid w:val="00340FDC"/>
    <w:rsid w:val="003414CF"/>
    <w:rsid w:val="00341AAF"/>
    <w:rsid w:val="00341AF1"/>
    <w:rsid w:val="00341F78"/>
    <w:rsid w:val="00342152"/>
    <w:rsid w:val="003421DB"/>
    <w:rsid w:val="003424D6"/>
    <w:rsid w:val="003425AC"/>
    <w:rsid w:val="00342935"/>
    <w:rsid w:val="00342EA8"/>
    <w:rsid w:val="00343047"/>
    <w:rsid w:val="003433E9"/>
    <w:rsid w:val="003437DA"/>
    <w:rsid w:val="00343903"/>
    <w:rsid w:val="00343AFC"/>
    <w:rsid w:val="00343EF9"/>
    <w:rsid w:val="0034469D"/>
    <w:rsid w:val="00344CEE"/>
    <w:rsid w:val="00344F84"/>
    <w:rsid w:val="00346306"/>
    <w:rsid w:val="003470A9"/>
    <w:rsid w:val="00347D5F"/>
    <w:rsid w:val="00347F7A"/>
    <w:rsid w:val="0035027B"/>
    <w:rsid w:val="00350A35"/>
    <w:rsid w:val="00351AA9"/>
    <w:rsid w:val="00351B6E"/>
    <w:rsid w:val="00351BCB"/>
    <w:rsid w:val="00351C00"/>
    <w:rsid w:val="00351EF5"/>
    <w:rsid w:val="00352059"/>
    <w:rsid w:val="003522EB"/>
    <w:rsid w:val="0035271E"/>
    <w:rsid w:val="003527F5"/>
    <w:rsid w:val="00352995"/>
    <w:rsid w:val="0035326C"/>
    <w:rsid w:val="0035347A"/>
    <w:rsid w:val="003535BF"/>
    <w:rsid w:val="00353CC0"/>
    <w:rsid w:val="00353D00"/>
    <w:rsid w:val="00354446"/>
    <w:rsid w:val="00354541"/>
    <w:rsid w:val="00354683"/>
    <w:rsid w:val="00354D57"/>
    <w:rsid w:val="00355325"/>
    <w:rsid w:val="0035559A"/>
    <w:rsid w:val="00355614"/>
    <w:rsid w:val="003558D1"/>
    <w:rsid w:val="003562DF"/>
    <w:rsid w:val="00357502"/>
    <w:rsid w:val="003575DD"/>
    <w:rsid w:val="00357926"/>
    <w:rsid w:val="00357B7F"/>
    <w:rsid w:val="00357D98"/>
    <w:rsid w:val="003601BA"/>
    <w:rsid w:val="0036040B"/>
    <w:rsid w:val="00360532"/>
    <w:rsid w:val="003606A5"/>
    <w:rsid w:val="0036090D"/>
    <w:rsid w:val="00360C33"/>
    <w:rsid w:val="003611AD"/>
    <w:rsid w:val="003617AE"/>
    <w:rsid w:val="003618C6"/>
    <w:rsid w:val="00361A18"/>
    <w:rsid w:val="00361FFD"/>
    <w:rsid w:val="00362511"/>
    <w:rsid w:val="00362639"/>
    <w:rsid w:val="00362C43"/>
    <w:rsid w:val="0036343A"/>
    <w:rsid w:val="003634A6"/>
    <w:rsid w:val="00363593"/>
    <w:rsid w:val="003636EA"/>
    <w:rsid w:val="00364322"/>
    <w:rsid w:val="003644CC"/>
    <w:rsid w:val="00364CDA"/>
    <w:rsid w:val="00364DE7"/>
    <w:rsid w:val="003658FE"/>
    <w:rsid w:val="00365915"/>
    <w:rsid w:val="00366284"/>
    <w:rsid w:val="003662F9"/>
    <w:rsid w:val="003668B3"/>
    <w:rsid w:val="00366F01"/>
    <w:rsid w:val="00366F0E"/>
    <w:rsid w:val="00367200"/>
    <w:rsid w:val="00367293"/>
    <w:rsid w:val="0036743E"/>
    <w:rsid w:val="00367769"/>
    <w:rsid w:val="00367C0A"/>
    <w:rsid w:val="00367FB8"/>
    <w:rsid w:val="003706D1"/>
    <w:rsid w:val="00370995"/>
    <w:rsid w:val="00370A6E"/>
    <w:rsid w:val="00370FD0"/>
    <w:rsid w:val="00371488"/>
    <w:rsid w:val="003714F0"/>
    <w:rsid w:val="003716C7"/>
    <w:rsid w:val="0037173B"/>
    <w:rsid w:val="00372385"/>
    <w:rsid w:val="0037269A"/>
    <w:rsid w:val="003726BD"/>
    <w:rsid w:val="00372C1B"/>
    <w:rsid w:val="00372D3D"/>
    <w:rsid w:val="00373084"/>
    <w:rsid w:val="003730AB"/>
    <w:rsid w:val="00373650"/>
    <w:rsid w:val="00373951"/>
    <w:rsid w:val="00373B88"/>
    <w:rsid w:val="00373BAD"/>
    <w:rsid w:val="00374288"/>
    <w:rsid w:val="00374E69"/>
    <w:rsid w:val="0037528E"/>
    <w:rsid w:val="00375469"/>
    <w:rsid w:val="003757A9"/>
    <w:rsid w:val="00375A56"/>
    <w:rsid w:val="00375C69"/>
    <w:rsid w:val="00375D76"/>
    <w:rsid w:val="00375FE8"/>
    <w:rsid w:val="00376E13"/>
    <w:rsid w:val="00376EE7"/>
    <w:rsid w:val="00376F4E"/>
    <w:rsid w:val="00377052"/>
    <w:rsid w:val="00377281"/>
    <w:rsid w:val="00377300"/>
    <w:rsid w:val="0037767A"/>
    <w:rsid w:val="00377834"/>
    <w:rsid w:val="0038032E"/>
    <w:rsid w:val="003808AD"/>
    <w:rsid w:val="0038099F"/>
    <w:rsid w:val="00381550"/>
    <w:rsid w:val="003818F8"/>
    <w:rsid w:val="00381B0E"/>
    <w:rsid w:val="00381DEC"/>
    <w:rsid w:val="00381E0B"/>
    <w:rsid w:val="00381E17"/>
    <w:rsid w:val="0038204D"/>
    <w:rsid w:val="00382843"/>
    <w:rsid w:val="00382B6D"/>
    <w:rsid w:val="0038369D"/>
    <w:rsid w:val="00383970"/>
    <w:rsid w:val="00383A4A"/>
    <w:rsid w:val="00383DC5"/>
    <w:rsid w:val="00383E90"/>
    <w:rsid w:val="00384041"/>
    <w:rsid w:val="00384532"/>
    <w:rsid w:val="00385398"/>
    <w:rsid w:val="00385EB0"/>
    <w:rsid w:val="0038684B"/>
    <w:rsid w:val="003868BC"/>
    <w:rsid w:val="00386C3D"/>
    <w:rsid w:val="003871E0"/>
    <w:rsid w:val="003879A8"/>
    <w:rsid w:val="00387BAE"/>
    <w:rsid w:val="00390000"/>
    <w:rsid w:val="0039025A"/>
    <w:rsid w:val="00390670"/>
    <w:rsid w:val="00390830"/>
    <w:rsid w:val="00391147"/>
    <w:rsid w:val="003912E4"/>
    <w:rsid w:val="00391A8C"/>
    <w:rsid w:val="00391D57"/>
    <w:rsid w:val="00392111"/>
    <w:rsid w:val="0039255B"/>
    <w:rsid w:val="00392ABE"/>
    <w:rsid w:val="003933C5"/>
    <w:rsid w:val="003938E5"/>
    <w:rsid w:val="00393D28"/>
    <w:rsid w:val="00393E6D"/>
    <w:rsid w:val="0039451D"/>
    <w:rsid w:val="003947CB"/>
    <w:rsid w:val="003950A1"/>
    <w:rsid w:val="003950EE"/>
    <w:rsid w:val="003958B5"/>
    <w:rsid w:val="00395A1D"/>
    <w:rsid w:val="003962C1"/>
    <w:rsid w:val="0039638A"/>
    <w:rsid w:val="0039676B"/>
    <w:rsid w:val="00396AE5"/>
    <w:rsid w:val="00396D90"/>
    <w:rsid w:val="003972C6"/>
    <w:rsid w:val="003975E3"/>
    <w:rsid w:val="003A01E5"/>
    <w:rsid w:val="003A081E"/>
    <w:rsid w:val="003A08E5"/>
    <w:rsid w:val="003A0EFD"/>
    <w:rsid w:val="003A135B"/>
    <w:rsid w:val="003A1694"/>
    <w:rsid w:val="003A1BD0"/>
    <w:rsid w:val="003A1E62"/>
    <w:rsid w:val="003A20D6"/>
    <w:rsid w:val="003A224D"/>
    <w:rsid w:val="003A2CB1"/>
    <w:rsid w:val="003A30B3"/>
    <w:rsid w:val="003A3816"/>
    <w:rsid w:val="003A384A"/>
    <w:rsid w:val="003A391E"/>
    <w:rsid w:val="003A3B67"/>
    <w:rsid w:val="003A3D6F"/>
    <w:rsid w:val="003A3E90"/>
    <w:rsid w:val="003A41F5"/>
    <w:rsid w:val="003A456F"/>
    <w:rsid w:val="003A45C0"/>
    <w:rsid w:val="003A4644"/>
    <w:rsid w:val="003A4A6C"/>
    <w:rsid w:val="003A4D60"/>
    <w:rsid w:val="003A5056"/>
    <w:rsid w:val="003A50D2"/>
    <w:rsid w:val="003A5374"/>
    <w:rsid w:val="003A5434"/>
    <w:rsid w:val="003A54F0"/>
    <w:rsid w:val="003A68A5"/>
    <w:rsid w:val="003A6961"/>
    <w:rsid w:val="003A6AFF"/>
    <w:rsid w:val="003A6EB8"/>
    <w:rsid w:val="003A75EB"/>
    <w:rsid w:val="003A762D"/>
    <w:rsid w:val="003A7730"/>
    <w:rsid w:val="003A7B54"/>
    <w:rsid w:val="003B017D"/>
    <w:rsid w:val="003B019D"/>
    <w:rsid w:val="003B04FF"/>
    <w:rsid w:val="003B0B12"/>
    <w:rsid w:val="003B0D78"/>
    <w:rsid w:val="003B0E2B"/>
    <w:rsid w:val="003B18E5"/>
    <w:rsid w:val="003B1BD7"/>
    <w:rsid w:val="003B1CE4"/>
    <w:rsid w:val="003B243F"/>
    <w:rsid w:val="003B245F"/>
    <w:rsid w:val="003B250E"/>
    <w:rsid w:val="003B25BB"/>
    <w:rsid w:val="003B29A7"/>
    <w:rsid w:val="003B3619"/>
    <w:rsid w:val="003B37CF"/>
    <w:rsid w:val="003B3D8C"/>
    <w:rsid w:val="003B3E92"/>
    <w:rsid w:val="003B4090"/>
    <w:rsid w:val="003B4802"/>
    <w:rsid w:val="003B49BB"/>
    <w:rsid w:val="003B4A91"/>
    <w:rsid w:val="003B4B64"/>
    <w:rsid w:val="003B4EF0"/>
    <w:rsid w:val="003B5033"/>
    <w:rsid w:val="003B5149"/>
    <w:rsid w:val="003B579F"/>
    <w:rsid w:val="003B5C48"/>
    <w:rsid w:val="003B5EA1"/>
    <w:rsid w:val="003B5EBB"/>
    <w:rsid w:val="003B5F9E"/>
    <w:rsid w:val="003B65D8"/>
    <w:rsid w:val="003B6669"/>
    <w:rsid w:val="003B6D72"/>
    <w:rsid w:val="003B728E"/>
    <w:rsid w:val="003B7B97"/>
    <w:rsid w:val="003B7C65"/>
    <w:rsid w:val="003B7EF0"/>
    <w:rsid w:val="003C0794"/>
    <w:rsid w:val="003C0D1D"/>
    <w:rsid w:val="003C0DA4"/>
    <w:rsid w:val="003C14EA"/>
    <w:rsid w:val="003C1AC1"/>
    <w:rsid w:val="003C1AEA"/>
    <w:rsid w:val="003C1B0F"/>
    <w:rsid w:val="003C1F9F"/>
    <w:rsid w:val="003C22AE"/>
    <w:rsid w:val="003C25E3"/>
    <w:rsid w:val="003C2CFE"/>
    <w:rsid w:val="003C2DDD"/>
    <w:rsid w:val="003C349A"/>
    <w:rsid w:val="003C3D7B"/>
    <w:rsid w:val="003C4485"/>
    <w:rsid w:val="003C4B61"/>
    <w:rsid w:val="003C4C74"/>
    <w:rsid w:val="003C4CD4"/>
    <w:rsid w:val="003C4EE3"/>
    <w:rsid w:val="003C4F3B"/>
    <w:rsid w:val="003C5081"/>
    <w:rsid w:val="003C5155"/>
    <w:rsid w:val="003C52A5"/>
    <w:rsid w:val="003C5416"/>
    <w:rsid w:val="003C54FA"/>
    <w:rsid w:val="003C56E0"/>
    <w:rsid w:val="003C57F6"/>
    <w:rsid w:val="003C58AD"/>
    <w:rsid w:val="003C5DE1"/>
    <w:rsid w:val="003C63BF"/>
    <w:rsid w:val="003C6565"/>
    <w:rsid w:val="003C682E"/>
    <w:rsid w:val="003C6880"/>
    <w:rsid w:val="003C68BA"/>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1568"/>
    <w:rsid w:val="003D1A47"/>
    <w:rsid w:val="003D1C64"/>
    <w:rsid w:val="003D1D2B"/>
    <w:rsid w:val="003D1D34"/>
    <w:rsid w:val="003D205A"/>
    <w:rsid w:val="003D21A6"/>
    <w:rsid w:val="003D2432"/>
    <w:rsid w:val="003D248F"/>
    <w:rsid w:val="003D285B"/>
    <w:rsid w:val="003D2EA1"/>
    <w:rsid w:val="003D2FAB"/>
    <w:rsid w:val="003D30B8"/>
    <w:rsid w:val="003D30F7"/>
    <w:rsid w:val="003D312A"/>
    <w:rsid w:val="003D3431"/>
    <w:rsid w:val="003D3FA6"/>
    <w:rsid w:val="003D415F"/>
    <w:rsid w:val="003D432E"/>
    <w:rsid w:val="003D45C0"/>
    <w:rsid w:val="003D4745"/>
    <w:rsid w:val="003D48A3"/>
    <w:rsid w:val="003D4A86"/>
    <w:rsid w:val="003D4D74"/>
    <w:rsid w:val="003D4FEC"/>
    <w:rsid w:val="003D525A"/>
    <w:rsid w:val="003D52A3"/>
    <w:rsid w:val="003D548E"/>
    <w:rsid w:val="003D5AE0"/>
    <w:rsid w:val="003D5C99"/>
    <w:rsid w:val="003D691C"/>
    <w:rsid w:val="003D6EB1"/>
    <w:rsid w:val="003D7149"/>
    <w:rsid w:val="003D73BE"/>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7AD"/>
    <w:rsid w:val="003E395B"/>
    <w:rsid w:val="003E3A41"/>
    <w:rsid w:val="003E3A52"/>
    <w:rsid w:val="003E3E70"/>
    <w:rsid w:val="003E48CF"/>
    <w:rsid w:val="003E4B35"/>
    <w:rsid w:val="003E5009"/>
    <w:rsid w:val="003E50FB"/>
    <w:rsid w:val="003E566F"/>
    <w:rsid w:val="003E58B6"/>
    <w:rsid w:val="003E5C00"/>
    <w:rsid w:val="003E5D32"/>
    <w:rsid w:val="003E5FE2"/>
    <w:rsid w:val="003E6292"/>
    <w:rsid w:val="003E64FC"/>
    <w:rsid w:val="003E6E61"/>
    <w:rsid w:val="003E6E9D"/>
    <w:rsid w:val="003E6FB0"/>
    <w:rsid w:val="003E72B1"/>
    <w:rsid w:val="003E7675"/>
    <w:rsid w:val="003E78B9"/>
    <w:rsid w:val="003E7998"/>
    <w:rsid w:val="003E7A52"/>
    <w:rsid w:val="003E7F45"/>
    <w:rsid w:val="003F0732"/>
    <w:rsid w:val="003F0853"/>
    <w:rsid w:val="003F0854"/>
    <w:rsid w:val="003F096C"/>
    <w:rsid w:val="003F0A9E"/>
    <w:rsid w:val="003F16B9"/>
    <w:rsid w:val="003F1D1B"/>
    <w:rsid w:val="003F1D99"/>
    <w:rsid w:val="003F2107"/>
    <w:rsid w:val="003F22EF"/>
    <w:rsid w:val="003F2332"/>
    <w:rsid w:val="003F23B0"/>
    <w:rsid w:val="003F284F"/>
    <w:rsid w:val="003F2962"/>
    <w:rsid w:val="003F2D67"/>
    <w:rsid w:val="003F30AF"/>
    <w:rsid w:val="003F3DAB"/>
    <w:rsid w:val="003F3ED4"/>
    <w:rsid w:val="003F4A33"/>
    <w:rsid w:val="003F521D"/>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D1"/>
    <w:rsid w:val="00401326"/>
    <w:rsid w:val="004016DC"/>
    <w:rsid w:val="00401B30"/>
    <w:rsid w:val="00401BDD"/>
    <w:rsid w:val="00401E23"/>
    <w:rsid w:val="0040228E"/>
    <w:rsid w:val="0040229E"/>
    <w:rsid w:val="00402946"/>
    <w:rsid w:val="00402D9F"/>
    <w:rsid w:val="00402DD1"/>
    <w:rsid w:val="0040335F"/>
    <w:rsid w:val="00403788"/>
    <w:rsid w:val="004047C6"/>
    <w:rsid w:val="00404942"/>
    <w:rsid w:val="00404B77"/>
    <w:rsid w:val="0040500D"/>
    <w:rsid w:val="00405226"/>
    <w:rsid w:val="00405674"/>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1096"/>
    <w:rsid w:val="004112CF"/>
    <w:rsid w:val="00411345"/>
    <w:rsid w:val="00411546"/>
    <w:rsid w:val="00411A1A"/>
    <w:rsid w:val="00411B96"/>
    <w:rsid w:val="00411DFD"/>
    <w:rsid w:val="00411E40"/>
    <w:rsid w:val="00411F2E"/>
    <w:rsid w:val="00412372"/>
    <w:rsid w:val="004129DB"/>
    <w:rsid w:val="00412BB7"/>
    <w:rsid w:val="004137F9"/>
    <w:rsid w:val="00413863"/>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2011F"/>
    <w:rsid w:val="00420FE0"/>
    <w:rsid w:val="00421214"/>
    <w:rsid w:val="0042157B"/>
    <w:rsid w:val="00421672"/>
    <w:rsid w:val="004217BA"/>
    <w:rsid w:val="00421823"/>
    <w:rsid w:val="00421A2A"/>
    <w:rsid w:val="00421F18"/>
    <w:rsid w:val="00422012"/>
    <w:rsid w:val="00422BEF"/>
    <w:rsid w:val="00422C6F"/>
    <w:rsid w:val="00423067"/>
    <w:rsid w:val="0042336F"/>
    <w:rsid w:val="00423429"/>
    <w:rsid w:val="00424144"/>
    <w:rsid w:val="00424332"/>
    <w:rsid w:val="004243FC"/>
    <w:rsid w:val="004247D0"/>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D60"/>
    <w:rsid w:val="00427211"/>
    <w:rsid w:val="004272B7"/>
    <w:rsid w:val="00427353"/>
    <w:rsid w:val="00427397"/>
    <w:rsid w:val="004279A8"/>
    <w:rsid w:val="00427F33"/>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4EB"/>
    <w:rsid w:val="00437DBD"/>
    <w:rsid w:val="00440170"/>
    <w:rsid w:val="004406E1"/>
    <w:rsid w:val="0044101B"/>
    <w:rsid w:val="0044113B"/>
    <w:rsid w:val="00441431"/>
    <w:rsid w:val="0044180D"/>
    <w:rsid w:val="00441F24"/>
    <w:rsid w:val="00442041"/>
    <w:rsid w:val="0044230C"/>
    <w:rsid w:val="004423FC"/>
    <w:rsid w:val="00442DEB"/>
    <w:rsid w:val="00442FA2"/>
    <w:rsid w:val="00442FBC"/>
    <w:rsid w:val="00443012"/>
    <w:rsid w:val="00443075"/>
    <w:rsid w:val="00443351"/>
    <w:rsid w:val="00443357"/>
    <w:rsid w:val="0044382E"/>
    <w:rsid w:val="00443A4E"/>
    <w:rsid w:val="00443B9E"/>
    <w:rsid w:val="0044408C"/>
    <w:rsid w:val="0044453A"/>
    <w:rsid w:val="004447FD"/>
    <w:rsid w:val="00444CB4"/>
    <w:rsid w:val="00444CF7"/>
    <w:rsid w:val="00444F71"/>
    <w:rsid w:val="004452A9"/>
    <w:rsid w:val="00445CE7"/>
    <w:rsid w:val="00446265"/>
    <w:rsid w:val="0044648F"/>
    <w:rsid w:val="004465D9"/>
    <w:rsid w:val="00446699"/>
    <w:rsid w:val="00446721"/>
    <w:rsid w:val="00446D75"/>
    <w:rsid w:val="00446E09"/>
    <w:rsid w:val="004500E6"/>
    <w:rsid w:val="00450144"/>
    <w:rsid w:val="004501CA"/>
    <w:rsid w:val="0045031D"/>
    <w:rsid w:val="0045076C"/>
    <w:rsid w:val="00450F5A"/>
    <w:rsid w:val="00451512"/>
    <w:rsid w:val="00451B66"/>
    <w:rsid w:val="00452452"/>
    <w:rsid w:val="00452935"/>
    <w:rsid w:val="00452B79"/>
    <w:rsid w:val="00453282"/>
    <w:rsid w:val="00453AE0"/>
    <w:rsid w:val="00453B31"/>
    <w:rsid w:val="00453CCB"/>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B16"/>
    <w:rsid w:val="00463BDA"/>
    <w:rsid w:val="004647CD"/>
    <w:rsid w:val="00464B4D"/>
    <w:rsid w:val="00464BAC"/>
    <w:rsid w:val="00464C63"/>
    <w:rsid w:val="00464C77"/>
    <w:rsid w:val="00464E93"/>
    <w:rsid w:val="004653D0"/>
    <w:rsid w:val="0046576E"/>
    <w:rsid w:val="0046596C"/>
    <w:rsid w:val="00465AB6"/>
    <w:rsid w:val="00465EC8"/>
    <w:rsid w:val="0046624F"/>
    <w:rsid w:val="00466297"/>
    <w:rsid w:val="004662DD"/>
    <w:rsid w:val="004665AC"/>
    <w:rsid w:val="00466791"/>
    <w:rsid w:val="00467120"/>
    <w:rsid w:val="00467135"/>
    <w:rsid w:val="00467357"/>
    <w:rsid w:val="0046767A"/>
    <w:rsid w:val="00467702"/>
    <w:rsid w:val="004677E7"/>
    <w:rsid w:val="00467B76"/>
    <w:rsid w:val="00470182"/>
    <w:rsid w:val="004701E2"/>
    <w:rsid w:val="004705DB"/>
    <w:rsid w:val="00470A6F"/>
    <w:rsid w:val="00470B83"/>
    <w:rsid w:val="00470C9A"/>
    <w:rsid w:val="004716F7"/>
    <w:rsid w:val="0047205B"/>
    <w:rsid w:val="004724DB"/>
    <w:rsid w:val="004726C6"/>
    <w:rsid w:val="00472AD9"/>
    <w:rsid w:val="00472BDF"/>
    <w:rsid w:val="00472CD4"/>
    <w:rsid w:val="00473303"/>
    <w:rsid w:val="0047420C"/>
    <w:rsid w:val="00474990"/>
    <w:rsid w:val="00474BDE"/>
    <w:rsid w:val="00474CBC"/>
    <w:rsid w:val="00474D8E"/>
    <w:rsid w:val="0047505F"/>
    <w:rsid w:val="0047545F"/>
    <w:rsid w:val="004758F8"/>
    <w:rsid w:val="00475A35"/>
    <w:rsid w:val="00475B16"/>
    <w:rsid w:val="00475B4E"/>
    <w:rsid w:val="00475BE7"/>
    <w:rsid w:val="00475D21"/>
    <w:rsid w:val="00475FFE"/>
    <w:rsid w:val="0047624F"/>
    <w:rsid w:val="004768B2"/>
    <w:rsid w:val="0047702E"/>
    <w:rsid w:val="00477397"/>
    <w:rsid w:val="00477AD4"/>
    <w:rsid w:val="00480834"/>
    <w:rsid w:val="00480B15"/>
    <w:rsid w:val="00480B63"/>
    <w:rsid w:val="004811CA"/>
    <w:rsid w:val="0048155C"/>
    <w:rsid w:val="0048172C"/>
    <w:rsid w:val="0048183A"/>
    <w:rsid w:val="004819F8"/>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6ED6"/>
    <w:rsid w:val="00487234"/>
    <w:rsid w:val="00487366"/>
    <w:rsid w:val="0048750C"/>
    <w:rsid w:val="0048769A"/>
    <w:rsid w:val="00487732"/>
    <w:rsid w:val="00487CA9"/>
    <w:rsid w:val="00490298"/>
    <w:rsid w:val="004902D9"/>
    <w:rsid w:val="0049095E"/>
    <w:rsid w:val="00490F77"/>
    <w:rsid w:val="004910AE"/>
    <w:rsid w:val="004920C5"/>
    <w:rsid w:val="00493390"/>
    <w:rsid w:val="0049361C"/>
    <w:rsid w:val="00493AA3"/>
    <w:rsid w:val="00494039"/>
    <w:rsid w:val="004945EE"/>
    <w:rsid w:val="004948EE"/>
    <w:rsid w:val="00494CA0"/>
    <w:rsid w:val="00494D4C"/>
    <w:rsid w:val="004953F0"/>
    <w:rsid w:val="00495BB5"/>
    <w:rsid w:val="0049625E"/>
    <w:rsid w:val="004963FD"/>
    <w:rsid w:val="00496707"/>
    <w:rsid w:val="00496D2E"/>
    <w:rsid w:val="004974B4"/>
    <w:rsid w:val="00497624"/>
    <w:rsid w:val="00497712"/>
    <w:rsid w:val="00497D03"/>
    <w:rsid w:val="004A02B1"/>
    <w:rsid w:val="004A056C"/>
    <w:rsid w:val="004A0678"/>
    <w:rsid w:val="004A0AE9"/>
    <w:rsid w:val="004A0D13"/>
    <w:rsid w:val="004A1367"/>
    <w:rsid w:val="004A1921"/>
    <w:rsid w:val="004A1DC8"/>
    <w:rsid w:val="004A1F9E"/>
    <w:rsid w:val="004A2155"/>
    <w:rsid w:val="004A33A9"/>
    <w:rsid w:val="004A34C5"/>
    <w:rsid w:val="004A3DA1"/>
    <w:rsid w:val="004A4070"/>
    <w:rsid w:val="004A4542"/>
    <w:rsid w:val="004A46BD"/>
    <w:rsid w:val="004A47DC"/>
    <w:rsid w:val="004A497D"/>
    <w:rsid w:val="004A4D9F"/>
    <w:rsid w:val="004A4DE8"/>
    <w:rsid w:val="004A5066"/>
    <w:rsid w:val="004A5328"/>
    <w:rsid w:val="004A58D0"/>
    <w:rsid w:val="004A5951"/>
    <w:rsid w:val="004A5B11"/>
    <w:rsid w:val="004A5B89"/>
    <w:rsid w:val="004A63A8"/>
    <w:rsid w:val="004A664F"/>
    <w:rsid w:val="004A66CA"/>
    <w:rsid w:val="004A688F"/>
    <w:rsid w:val="004A6A4D"/>
    <w:rsid w:val="004A6C0F"/>
    <w:rsid w:val="004A6C19"/>
    <w:rsid w:val="004A6D5B"/>
    <w:rsid w:val="004A72A6"/>
    <w:rsid w:val="004A7ED1"/>
    <w:rsid w:val="004B0F13"/>
    <w:rsid w:val="004B1792"/>
    <w:rsid w:val="004B1D2A"/>
    <w:rsid w:val="004B1E79"/>
    <w:rsid w:val="004B1EC6"/>
    <w:rsid w:val="004B2004"/>
    <w:rsid w:val="004B204D"/>
    <w:rsid w:val="004B2482"/>
    <w:rsid w:val="004B25CE"/>
    <w:rsid w:val="004B280D"/>
    <w:rsid w:val="004B3773"/>
    <w:rsid w:val="004B3775"/>
    <w:rsid w:val="004B383B"/>
    <w:rsid w:val="004B3AF0"/>
    <w:rsid w:val="004B3E6E"/>
    <w:rsid w:val="004B4150"/>
    <w:rsid w:val="004B42E5"/>
    <w:rsid w:val="004B4308"/>
    <w:rsid w:val="004B472A"/>
    <w:rsid w:val="004B4774"/>
    <w:rsid w:val="004B47C4"/>
    <w:rsid w:val="004B4900"/>
    <w:rsid w:val="004B4E31"/>
    <w:rsid w:val="004B508D"/>
    <w:rsid w:val="004B516F"/>
    <w:rsid w:val="004B526D"/>
    <w:rsid w:val="004B59CB"/>
    <w:rsid w:val="004B59DB"/>
    <w:rsid w:val="004B5B6A"/>
    <w:rsid w:val="004B5F7D"/>
    <w:rsid w:val="004B6272"/>
    <w:rsid w:val="004B67A0"/>
    <w:rsid w:val="004B6C2B"/>
    <w:rsid w:val="004B6DA1"/>
    <w:rsid w:val="004B7292"/>
    <w:rsid w:val="004B732F"/>
    <w:rsid w:val="004B7AE1"/>
    <w:rsid w:val="004B7CA5"/>
    <w:rsid w:val="004C0092"/>
    <w:rsid w:val="004C0152"/>
    <w:rsid w:val="004C0300"/>
    <w:rsid w:val="004C102B"/>
    <w:rsid w:val="004C18D0"/>
    <w:rsid w:val="004C1B75"/>
    <w:rsid w:val="004C1D08"/>
    <w:rsid w:val="004C21A5"/>
    <w:rsid w:val="004C2328"/>
    <w:rsid w:val="004C2528"/>
    <w:rsid w:val="004C32AA"/>
    <w:rsid w:val="004C3915"/>
    <w:rsid w:val="004C3A10"/>
    <w:rsid w:val="004C3AD0"/>
    <w:rsid w:val="004C3C8F"/>
    <w:rsid w:val="004C4008"/>
    <w:rsid w:val="004C4568"/>
    <w:rsid w:val="004C49FF"/>
    <w:rsid w:val="004C4B56"/>
    <w:rsid w:val="004C51D6"/>
    <w:rsid w:val="004C5223"/>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EAF"/>
    <w:rsid w:val="004D1F17"/>
    <w:rsid w:val="004D2016"/>
    <w:rsid w:val="004D2165"/>
    <w:rsid w:val="004D320C"/>
    <w:rsid w:val="004D3889"/>
    <w:rsid w:val="004D388C"/>
    <w:rsid w:val="004D3B76"/>
    <w:rsid w:val="004D4649"/>
    <w:rsid w:val="004D475B"/>
    <w:rsid w:val="004D489D"/>
    <w:rsid w:val="004D48EA"/>
    <w:rsid w:val="004D4EE6"/>
    <w:rsid w:val="004D5747"/>
    <w:rsid w:val="004D5749"/>
    <w:rsid w:val="004D5A7B"/>
    <w:rsid w:val="004D67BC"/>
    <w:rsid w:val="004D6817"/>
    <w:rsid w:val="004D6A14"/>
    <w:rsid w:val="004D6AC9"/>
    <w:rsid w:val="004D6FCA"/>
    <w:rsid w:val="004D7213"/>
    <w:rsid w:val="004D7458"/>
    <w:rsid w:val="004D7633"/>
    <w:rsid w:val="004D7BC1"/>
    <w:rsid w:val="004D7BFE"/>
    <w:rsid w:val="004E0421"/>
    <w:rsid w:val="004E0514"/>
    <w:rsid w:val="004E074E"/>
    <w:rsid w:val="004E0F68"/>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4A70"/>
    <w:rsid w:val="004E5BF9"/>
    <w:rsid w:val="004E5C73"/>
    <w:rsid w:val="004E5D8E"/>
    <w:rsid w:val="004E639B"/>
    <w:rsid w:val="004E68F0"/>
    <w:rsid w:val="004E699D"/>
    <w:rsid w:val="004E6E8A"/>
    <w:rsid w:val="004E7241"/>
    <w:rsid w:val="004E7355"/>
    <w:rsid w:val="004E75F6"/>
    <w:rsid w:val="004E7B3E"/>
    <w:rsid w:val="004F0033"/>
    <w:rsid w:val="004F0169"/>
    <w:rsid w:val="004F017A"/>
    <w:rsid w:val="004F04E2"/>
    <w:rsid w:val="004F0634"/>
    <w:rsid w:val="004F13F0"/>
    <w:rsid w:val="004F1A61"/>
    <w:rsid w:val="004F1E41"/>
    <w:rsid w:val="004F1E76"/>
    <w:rsid w:val="004F1FB0"/>
    <w:rsid w:val="004F22E8"/>
    <w:rsid w:val="004F2A3B"/>
    <w:rsid w:val="004F2BC4"/>
    <w:rsid w:val="004F2EA5"/>
    <w:rsid w:val="004F36E9"/>
    <w:rsid w:val="004F392C"/>
    <w:rsid w:val="004F3A92"/>
    <w:rsid w:val="004F3ABD"/>
    <w:rsid w:val="004F3BDB"/>
    <w:rsid w:val="004F3EC7"/>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725F"/>
    <w:rsid w:val="004F7AEB"/>
    <w:rsid w:val="004F7FAE"/>
    <w:rsid w:val="00500573"/>
    <w:rsid w:val="005005F4"/>
    <w:rsid w:val="00500B47"/>
    <w:rsid w:val="00500FBC"/>
    <w:rsid w:val="00501323"/>
    <w:rsid w:val="0050201E"/>
    <w:rsid w:val="00502288"/>
    <w:rsid w:val="0050250E"/>
    <w:rsid w:val="00502F2C"/>
    <w:rsid w:val="0050329A"/>
    <w:rsid w:val="00503329"/>
    <w:rsid w:val="00503781"/>
    <w:rsid w:val="00503D9A"/>
    <w:rsid w:val="005041B1"/>
    <w:rsid w:val="005049A3"/>
    <w:rsid w:val="00504D44"/>
    <w:rsid w:val="00505BC8"/>
    <w:rsid w:val="00505D28"/>
    <w:rsid w:val="00505F4B"/>
    <w:rsid w:val="00505F53"/>
    <w:rsid w:val="0050644D"/>
    <w:rsid w:val="005064C1"/>
    <w:rsid w:val="00506978"/>
    <w:rsid w:val="00506A2D"/>
    <w:rsid w:val="005074EF"/>
    <w:rsid w:val="00507A41"/>
    <w:rsid w:val="00507B10"/>
    <w:rsid w:val="00507DA7"/>
    <w:rsid w:val="00507FA7"/>
    <w:rsid w:val="00510438"/>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311"/>
    <w:rsid w:val="0051655D"/>
    <w:rsid w:val="00516BAF"/>
    <w:rsid w:val="00516CD4"/>
    <w:rsid w:val="00516F85"/>
    <w:rsid w:val="005175D1"/>
    <w:rsid w:val="0051794E"/>
    <w:rsid w:val="00517A3F"/>
    <w:rsid w:val="00520080"/>
    <w:rsid w:val="00520475"/>
    <w:rsid w:val="005206A0"/>
    <w:rsid w:val="005207CA"/>
    <w:rsid w:val="00520ACA"/>
    <w:rsid w:val="00520AE4"/>
    <w:rsid w:val="00520BA7"/>
    <w:rsid w:val="00520C18"/>
    <w:rsid w:val="00520E06"/>
    <w:rsid w:val="00520FE5"/>
    <w:rsid w:val="00521195"/>
    <w:rsid w:val="00521481"/>
    <w:rsid w:val="005215CD"/>
    <w:rsid w:val="0052176A"/>
    <w:rsid w:val="00522030"/>
    <w:rsid w:val="00522289"/>
    <w:rsid w:val="005223FA"/>
    <w:rsid w:val="0052267A"/>
    <w:rsid w:val="00522A05"/>
    <w:rsid w:val="00522D2C"/>
    <w:rsid w:val="00523084"/>
    <w:rsid w:val="00523139"/>
    <w:rsid w:val="00523CDE"/>
    <w:rsid w:val="00523D2D"/>
    <w:rsid w:val="00523E58"/>
    <w:rsid w:val="005242A1"/>
    <w:rsid w:val="0052486F"/>
    <w:rsid w:val="00524B43"/>
    <w:rsid w:val="00524C8D"/>
    <w:rsid w:val="0052534A"/>
    <w:rsid w:val="005259B6"/>
    <w:rsid w:val="00525ADC"/>
    <w:rsid w:val="00525F58"/>
    <w:rsid w:val="00525F67"/>
    <w:rsid w:val="00525F89"/>
    <w:rsid w:val="00525FEF"/>
    <w:rsid w:val="00526CBC"/>
    <w:rsid w:val="00527012"/>
    <w:rsid w:val="00527586"/>
    <w:rsid w:val="005277E9"/>
    <w:rsid w:val="00527AE2"/>
    <w:rsid w:val="005303EE"/>
    <w:rsid w:val="00530999"/>
    <w:rsid w:val="00530CD2"/>
    <w:rsid w:val="00531179"/>
    <w:rsid w:val="0053120E"/>
    <w:rsid w:val="005315A5"/>
    <w:rsid w:val="005315E8"/>
    <w:rsid w:val="00531D58"/>
    <w:rsid w:val="00531E0B"/>
    <w:rsid w:val="00532068"/>
    <w:rsid w:val="00532181"/>
    <w:rsid w:val="00532378"/>
    <w:rsid w:val="00532B53"/>
    <w:rsid w:val="00532D68"/>
    <w:rsid w:val="00532DD0"/>
    <w:rsid w:val="00532E5C"/>
    <w:rsid w:val="00532EEA"/>
    <w:rsid w:val="0053315F"/>
    <w:rsid w:val="00533602"/>
    <w:rsid w:val="00533A43"/>
    <w:rsid w:val="00533B87"/>
    <w:rsid w:val="00534032"/>
    <w:rsid w:val="0053409B"/>
    <w:rsid w:val="0053482E"/>
    <w:rsid w:val="0053485A"/>
    <w:rsid w:val="005349EF"/>
    <w:rsid w:val="00534D51"/>
    <w:rsid w:val="00534E82"/>
    <w:rsid w:val="00534F75"/>
    <w:rsid w:val="005354FB"/>
    <w:rsid w:val="005355AE"/>
    <w:rsid w:val="005356DD"/>
    <w:rsid w:val="0053599B"/>
    <w:rsid w:val="0053662A"/>
    <w:rsid w:val="00536769"/>
    <w:rsid w:val="00536B68"/>
    <w:rsid w:val="00536CF6"/>
    <w:rsid w:val="00537DFF"/>
    <w:rsid w:val="00537E95"/>
    <w:rsid w:val="00537F6B"/>
    <w:rsid w:val="005401C5"/>
    <w:rsid w:val="005402E1"/>
    <w:rsid w:val="00540360"/>
    <w:rsid w:val="005406BA"/>
    <w:rsid w:val="0054077A"/>
    <w:rsid w:val="00540891"/>
    <w:rsid w:val="00540ADA"/>
    <w:rsid w:val="0054108A"/>
    <w:rsid w:val="0054180D"/>
    <w:rsid w:val="0054190E"/>
    <w:rsid w:val="00541C72"/>
    <w:rsid w:val="00541F43"/>
    <w:rsid w:val="0054216E"/>
    <w:rsid w:val="00542647"/>
    <w:rsid w:val="0054293D"/>
    <w:rsid w:val="00543175"/>
    <w:rsid w:val="005435A2"/>
    <w:rsid w:val="005436D3"/>
    <w:rsid w:val="00543F35"/>
    <w:rsid w:val="005440A5"/>
    <w:rsid w:val="00544243"/>
    <w:rsid w:val="005443EB"/>
    <w:rsid w:val="005449F4"/>
    <w:rsid w:val="00544BAF"/>
    <w:rsid w:val="005456D7"/>
    <w:rsid w:val="005457B8"/>
    <w:rsid w:val="00545942"/>
    <w:rsid w:val="00545F3B"/>
    <w:rsid w:val="0054619B"/>
    <w:rsid w:val="005464E8"/>
    <w:rsid w:val="00546800"/>
    <w:rsid w:val="00546ABF"/>
    <w:rsid w:val="00546AC7"/>
    <w:rsid w:val="005470A6"/>
    <w:rsid w:val="005473D9"/>
    <w:rsid w:val="00547E2A"/>
    <w:rsid w:val="00547E6F"/>
    <w:rsid w:val="0055017B"/>
    <w:rsid w:val="0055025A"/>
    <w:rsid w:val="00551012"/>
    <w:rsid w:val="005510BC"/>
    <w:rsid w:val="005510CA"/>
    <w:rsid w:val="005518A0"/>
    <w:rsid w:val="00551B62"/>
    <w:rsid w:val="00551B8F"/>
    <w:rsid w:val="00551FBF"/>
    <w:rsid w:val="005520B1"/>
    <w:rsid w:val="0055235F"/>
    <w:rsid w:val="00552844"/>
    <w:rsid w:val="00552B7C"/>
    <w:rsid w:val="00552C52"/>
    <w:rsid w:val="00552D99"/>
    <w:rsid w:val="0055397D"/>
    <w:rsid w:val="00553CA7"/>
    <w:rsid w:val="005544D1"/>
    <w:rsid w:val="0055473C"/>
    <w:rsid w:val="0055485F"/>
    <w:rsid w:val="00554AC0"/>
    <w:rsid w:val="00554AF3"/>
    <w:rsid w:val="00554D60"/>
    <w:rsid w:val="00555BCE"/>
    <w:rsid w:val="00555D4F"/>
    <w:rsid w:val="00555E62"/>
    <w:rsid w:val="00556590"/>
    <w:rsid w:val="005568BF"/>
    <w:rsid w:val="00556BBA"/>
    <w:rsid w:val="00556C83"/>
    <w:rsid w:val="00556FEE"/>
    <w:rsid w:val="00557224"/>
    <w:rsid w:val="0055750F"/>
    <w:rsid w:val="00557CF0"/>
    <w:rsid w:val="00557E92"/>
    <w:rsid w:val="00560701"/>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41D"/>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70045"/>
    <w:rsid w:val="0057091A"/>
    <w:rsid w:val="00570A03"/>
    <w:rsid w:val="00570D9F"/>
    <w:rsid w:val="00570DEA"/>
    <w:rsid w:val="00570F25"/>
    <w:rsid w:val="005710D3"/>
    <w:rsid w:val="005711BE"/>
    <w:rsid w:val="005711D3"/>
    <w:rsid w:val="00571259"/>
    <w:rsid w:val="00571586"/>
    <w:rsid w:val="005715E3"/>
    <w:rsid w:val="00571B07"/>
    <w:rsid w:val="0057215D"/>
    <w:rsid w:val="00572590"/>
    <w:rsid w:val="005728BF"/>
    <w:rsid w:val="0057297B"/>
    <w:rsid w:val="005729FE"/>
    <w:rsid w:val="00572AB8"/>
    <w:rsid w:val="00572B55"/>
    <w:rsid w:val="005738CA"/>
    <w:rsid w:val="005739FA"/>
    <w:rsid w:val="00573CB2"/>
    <w:rsid w:val="00573E4D"/>
    <w:rsid w:val="005743E9"/>
    <w:rsid w:val="00574648"/>
    <w:rsid w:val="0057472C"/>
    <w:rsid w:val="00574A61"/>
    <w:rsid w:val="005759C6"/>
    <w:rsid w:val="00575EB0"/>
    <w:rsid w:val="00576137"/>
    <w:rsid w:val="0057619A"/>
    <w:rsid w:val="00576B7A"/>
    <w:rsid w:val="00576CF1"/>
    <w:rsid w:val="0057760F"/>
    <w:rsid w:val="00577672"/>
    <w:rsid w:val="00577697"/>
    <w:rsid w:val="0057772C"/>
    <w:rsid w:val="00577CCC"/>
    <w:rsid w:val="00580240"/>
    <w:rsid w:val="005807D7"/>
    <w:rsid w:val="005808C0"/>
    <w:rsid w:val="00580A65"/>
    <w:rsid w:val="00580BD4"/>
    <w:rsid w:val="00580D71"/>
    <w:rsid w:val="00580FD4"/>
    <w:rsid w:val="005810C2"/>
    <w:rsid w:val="00581124"/>
    <w:rsid w:val="0058112E"/>
    <w:rsid w:val="0058137C"/>
    <w:rsid w:val="00581454"/>
    <w:rsid w:val="00581C68"/>
    <w:rsid w:val="00581FC1"/>
    <w:rsid w:val="005824DF"/>
    <w:rsid w:val="0058255C"/>
    <w:rsid w:val="00582638"/>
    <w:rsid w:val="00582829"/>
    <w:rsid w:val="00582E9D"/>
    <w:rsid w:val="00582EBA"/>
    <w:rsid w:val="00583255"/>
    <w:rsid w:val="00583466"/>
    <w:rsid w:val="00583604"/>
    <w:rsid w:val="0058361C"/>
    <w:rsid w:val="00583F28"/>
    <w:rsid w:val="00584526"/>
    <w:rsid w:val="00584867"/>
    <w:rsid w:val="00584C80"/>
    <w:rsid w:val="005853F4"/>
    <w:rsid w:val="00586060"/>
    <w:rsid w:val="005860AC"/>
    <w:rsid w:val="005861F8"/>
    <w:rsid w:val="00586471"/>
    <w:rsid w:val="00586C8C"/>
    <w:rsid w:val="00586F2F"/>
    <w:rsid w:val="0058717E"/>
    <w:rsid w:val="005871DB"/>
    <w:rsid w:val="005879BF"/>
    <w:rsid w:val="00587D9A"/>
    <w:rsid w:val="0059022D"/>
    <w:rsid w:val="00591004"/>
    <w:rsid w:val="005911FA"/>
    <w:rsid w:val="00591207"/>
    <w:rsid w:val="00591493"/>
    <w:rsid w:val="005915F6"/>
    <w:rsid w:val="0059239C"/>
    <w:rsid w:val="005923D7"/>
    <w:rsid w:val="005929B5"/>
    <w:rsid w:val="00592E39"/>
    <w:rsid w:val="0059374F"/>
    <w:rsid w:val="0059390F"/>
    <w:rsid w:val="00593E7B"/>
    <w:rsid w:val="00593EA9"/>
    <w:rsid w:val="00593F8B"/>
    <w:rsid w:val="0059439B"/>
    <w:rsid w:val="005944C6"/>
    <w:rsid w:val="005948EB"/>
    <w:rsid w:val="0059524D"/>
    <w:rsid w:val="00595434"/>
    <w:rsid w:val="0059582E"/>
    <w:rsid w:val="00595C3C"/>
    <w:rsid w:val="00596547"/>
    <w:rsid w:val="005968DC"/>
    <w:rsid w:val="00596A35"/>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D6D"/>
    <w:rsid w:val="005A1F9F"/>
    <w:rsid w:val="005A21E0"/>
    <w:rsid w:val="005A255F"/>
    <w:rsid w:val="005A2634"/>
    <w:rsid w:val="005A26FD"/>
    <w:rsid w:val="005A27BD"/>
    <w:rsid w:val="005A2B76"/>
    <w:rsid w:val="005A340F"/>
    <w:rsid w:val="005A37D0"/>
    <w:rsid w:val="005A37FE"/>
    <w:rsid w:val="005A3E7A"/>
    <w:rsid w:val="005A3F6C"/>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A7A88"/>
    <w:rsid w:val="005B0734"/>
    <w:rsid w:val="005B1299"/>
    <w:rsid w:val="005B15BD"/>
    <w:rsid w:val="005B162D"/>
    <w:rsid w:val="005B1938"/>
    <w:rsid w:val="005B19B6"/>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D4C"/>
    <w:rsid w:val="005B6FA1"/>
    <w:rsid w:val="005B6FA5"/>
    <w:rsid w:val="005B724D"/>
    <w:rsid w:val="005B78C2"/>
    <w:rsid w:val="005B7A65"/>
    <w:rsid w:val="005C0188"/>
    <w:rsid w:val="005C0BF4"/>
    <w:rsid w:val="005C0DB2"/>
    <w:rsid w:val="005C1067"/>
    <w:rsid w:val="005C1A43"/>
    <w:rsid w:val="005C1E06"/>
    <w:rsid w:val="005C1F93"/>
    <w:rsid w:val="005C2A3F"/>
    <w:rsid w:val="005C2B1D"/>
    <w:rsid w:val="005C2BFA"/>
    <w:rsid w:val="005C2E31"/>
    <w:rsid w:val="005C32F6"/>
    <w:rsid w:val="005C3326"/>
    <w:rsid w:val="005C3399"/>
    <w:rsid w:val="005C3419"/>
    <w:rsid w:val="005C37DA"/>
    <w:rsid w:val="005C3E4C"/>
    <w:rsid w:val="005C49FD"/>
    <w:rsid w:val="005C4DBA"/>
    <w:rsid w:val="005C51FA"/>
    <w:rsid w:val="005C5A8C"/>
    <w:rsid w:val="005C63DD"/>
    <w:rsid w:val="005C63EA"/>
    <w:rsid w:val="005C668B"/>
    <w:rsid w:val="005C66CF"/>
    <w:rsid w:val="005C6B47"/>
    <w:rsid w:val="005C6E92"/>
    <w:rsid w:val="005C6EE7"/>
    <w:rsid w:val="005C7346"/>
    <w:rsid w:val="005C7FBF"/>
    <w:rsid w:val="005C7FEC"/>
    <w:rsid w:val="005D05B3"/>
    <w:rsid w:val="005D0E07"/>
    <w:rsid w:val="005D10BD"/>
    <w:rsid w:val="005D12B0"/>
    <w:rsid w:val="005D14FA"/>
    <w:rsid w:val="005D15D9"/>
    <w:rsid w:val="005D1807"/>
    <w:rsid w:val="005D191D"/>
    <w:rsid w:val="005D1D20"/>
    <w:rsid w:val="005D2195"/>
    <w:rsid w:val="005D2218"/>
    <w:rsid w:val="005D26E2"/>
    <w:rsid w:val="005D2A38"/>
    <w:rsid w:val="005D2A51"/>
    <w:rsid w:val="005D2AE4"/>
    <w:rsid w:val="005D2C81"/>
    <w:rsid w:val="005D3685"/>
    <w:rsid w:val="005D36CC"/>
    <w:rsid w:val="005D3A83"/>
    <w:rsid w:val="005D3AB7"/>
    <w:rsid w:val="005D3C35"/>
    <w:rsid w:val="005D3C80"/>
    <w:rsid w:val="005D3D09"/>
    <w:rsid w:val="005D3F2E"/>
    <w:rsid w:val="005D4A3D"/>
    <w:rsid w:val="005D4CCA"/>
    <w:rsid w:val="005D4D94"/>
    <w:rsid w:val="005D5366"/>
    <w:rsid w:val="005D536C"/>
    <w:rsid w:val="005D5391"/>
    <w:rsid w:val="005D53A0"/>
    <w:rsid w:val="005D53FD"/>
    <w:rsid w:val="005D54B3"/>
    <w:rsid w:val="005D58B5"/>
    <w:rsid w:val="005D5DF7"/>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920"/>
    <w:rsid w:val="005E19C2"/>
    <w:rsid w:val="005E19D8"/>
    <w:rsid w:val="005E1CA1"/>
    <w:rsid w:val="005E20EC"/>
    <w:rsid w:val="005E22EF"/>
    <w:rsid w:val="005E27E3"/>
    <w:rsid w:val="005E2E5E"/>
    <w:rsid w:val="005E325E"/>
    <w:rsid w:val="005E364B"/>
    <w:rsid w:val="005E3DD0"/>
    <w:rsid w:val="005E3E3A"/>
    <w:rsid w:val="005E4040"/>
    <w:rsid w:val="005E404F"/>
    <w:rsid w:val="005E4063"/>
    <w:rsid w:val="005E48AB"/>
    <w:rsid w:val="005E4ED7"/>
    <w:rsid w:val="005E50A7"/>
    <w:rsid w:val="005E5631"/>
    <w:rsid w:val="005E5DF2"/>
    <w:rsid w:val="005E5FF0"/>
    <w:rsid w:val="005E600B"/>
    <w:rsid w:val="005E61EB"/>
    <w:rsid w:val="005E661D"/>
    <w:rsid w:val="005E6AB4"/>
    <w:rsid w:val="005E6AC3"/>
    <w:rsid w:val="005E6E5D"/>
    <w:rsid w:val="005E6F9A"/>
    <w:rsid w:val="005E79D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7A4"/>
    <w:rsid w:val="005F4B05"/>
    <w:rsid w:val="005F4DB6"/>
    <w:rsid w:val="005F4F06"/>
    <w:rsid w:val="005F4F9B"/>
    <w:rsid w:val="005F5C26"/>
    <w:rsid w:val="005F5C2F"/>
    <w:rsid w:val="005F6539"/>
    <w:rsid w:val="005F66AE"/>
    <w:rsid w:val="005F66DD"/>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E26"/>
    <w:rsid w:val="006023D8"/>
    <w:rsid w:val="00603130"/>
    <w:rsid w:val="0060327E"/>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FC7"/>
    <w:rsid w:val="006100FD"/>
    <w:rsid w:val="006104A6"/>
    <w:rsid w:val="006106A3"/>
    <w:rsid w:val="0061080E"/>
    <w:rsid w:val="00611026"/>
    <w:rsid w:val="006111BE"/>
    <w:rsid w:val="00611244"/>
    <w:rsid w:val="00611313"/>
    <w:rsid w:val="00611345"/>
    <w:rsid w:val="00611679"/>
    <w:rsid w:val="00611897"/>
    <w:rsid w:val="006126D4"/>
    <w:rsid w:val="006129AC"/>
    <w:rsid w:val="00612B6B"/>
    <w:rsid w:val="00612CE8"/>
    <w:rsid w:val="00613A43"/>
    <w:rsid w:val="00614052"/>
    <w:rsid w:val="0061433C"/>
    <w:rsid w:val="0061439C"/>
    <w:rsid w:val="006144E9"/>
    <w:rsid w:val="006145E2"/>
    <w:rsid w:val="006149AC"/>
    <w:rsid w:val="00614C64"/>
    <w:rsid w:val="00614CFC"/>
    <w:rsid w:val="006152CE"/>
    <w:rsid w:val="006156A4"/>
    <w:rsid w:val="00615B6E"/>
    <w:rsid w:val="006162C0"/>
    <w:rsid w:val="00616377"/>
    <w:rsid w:val="0061651D"/>
    <w:rsid w:val="0061695B"/>
    <w:rsid w:val="00616B52"/>
    <w:rsid w:val="00616BB2"/>
    <w:rsid w:val="006174F6"/>
    <w:rsid w:val="006177F0"/>
    <w:rsid w:val="00617B16"/>
    <w:rsid w:val="00617D95"/>
    <w:rsid w:val="00617E8C"/>
    <w:rsid w:val="0062011C"/>
    <w:rsid w:val="006201CA"/>
    <w:rsid w:val="00620274"/>
    <w:rsid w:val="00620B51"/>
    <w:rsid w:val="00620DA1"/>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246"/>
    <w:rsid w:val="006257AB"/>
    <w:rsid w:val="00625B6D"/>
    <w:rsid w:val="0062605D"/>
    <w:rsid w:val="00626712"/>
    <w:rsid w:val="00626783"/>
    <w:rsid w:val="00626876"/>
    <w:rsid w:val="00626985"/>
    <w:rsid w:val="00626C96"/>
    <w:rsid w:val="00627D0C"/>
    <w:rsid w:val="00627E95"/>
    <w:rsid w:val="006301E0"/>
    <w:rsid w:val="00630479"/>
    <w:rsid w:val="00630490"/>
    <w:rsid w:val="00630F80"/>
    <w:rsid w:val="006313C0"/>
    <w:rsid w:val="006314DD"/>
    <w:rsid w:val="0063163C"/>
    <w:rsid w:val="006318DD"/>
    <w:rsid w:val="00631BF7"/>
    <w:rsid w:val="00631EFD"/>
    <w:rsid w:val="00632045"/>
    <w:rsid w:val="00632343"/>
    <w:rsid w:val="006323A7"/>
    <w:rsid w:val="00632466"/>
    <w:rsid w:val="0063327A"/>
    <w:rsid w:val="00633399"/>
    <w:rsid w:val="00633E18"/>
    <w:rsid w:val="00633E3B"/>
    <w:rsid w:val="00633F4C"/>
    <w:rsid w:val="00634498"/>
    <w:rsid w:val="006346B9"/>
    <w:rsid w:val="0063498E"/>
    <w:rsid w:val="00634B9E"/>
    <w:rsid w:val="00634E4F"/>
    <w:rsid w:val="00634FB4"/>
    <w:rsid w:val="006350C1"/>
    <w:rsid w:val="0063514D"/>
    <w:rsid w:val="0063516A"/>
    <w:rsid w:val="0063532D"/>
    <w:rsid w:val="00635BB4"/>
    <w:rsid w:val="006363E6"/>
    <w:rsid w:val="00636943"/>
    <w:rsid w:val="006369CF"/>
    <w:rsid w:val="00636A91"/>
    <w:rsid w:val="0063702B"/>
    <w:rsid w:val="00637139"/>
    <w:rsid w:val="0063733F"/>
    <w:rsid w:val="00637784"/>
    <w:rsid w:val="00637E01"/>
    <w:rsid w:val="00637E13"/>
    <w:rsid w:val="0064010D"/>
    <w:rsid w:val="00640516"/>
    <w:rsid w:val="00640F41"/>
    <w:rsid w:val="00640FB9"/>
    <w:rsid w:val="006410F4"/>
    <w:rsid w:val="00641342"/>
    <w:rsid w:val="006417C6"/>
    <w:rsid w:val="006417F7"/>
    <w:rsid w:val="00641A9C"/>
    <w:rsid w:val="00641B30"/>
    <w:rsid w:val="00641DB6"/>
    <w:rsid w:val="00641F2F"/>
    <w:rsid w:val="00641FB1"/>
    <w:rsid w:val="006425D0"/>
    <w:rsid w:val="006426BD"/>
    <w:rsid w:val="0064363E"/>
    <w:rsid w:val="006438E2"/>
    <w:rsid w:val="00643F80"/>
    <w:rsid w:val="00644186"/>
    <w:rsid w:val="00644264"/>
    <w:rsid w:val="00644482"/>
    <w:rsid w:val="006449CB"/>
    <w:rsid w:val="006450EB"/>
    <w:rsid w:val="006452B4"/>
    <w:rsid w:val="006457D7"/>
    <w:rsid w:val="006457F3"/>
    <w:rsid w:val="00645BEE"/>
    <w:rsid w:val="00645FE0"/>
    <w:rsid w:val="00646420"/>
    <w:rsid w:val="00646645"/>
    <w:rsid w:val="00646804"/>
    <w:rsid w:val="00647220"/>
    <w:rsid w:val="00647778"/>
    <w:rsid w:val="006478BA"/>
    <w:rsid w:val="006478FD"/>
    <w:rsid w:val="006479DD"/>
    <w:rsid w:val="00650151"/>
    <w:rsid w:val="00650890"/>
    <w:rsid w:val="006509D8"/>
    <w:rsid w:val="00650C75"/>
    <w:rsid w:val="00650E14"/>
    <w:rsid w:val="00651665"/>
    <w:rsid w:val="006519B7"/>
    <w:rsid w:val="00651D1B"/>
    <w:rsid w:val="0065211C"/>
    <w:rsid w:val="0065222F"/>
    <w:rsid w:val="006527FC"/>
    <w:rsid w:val="006528F7"/>
    <w:rsid w:val="006529D5"/>
    <w:rsid w:val="00652BCD"/>
    <w:rsid w:val="00653219"/>
    <w:rsid w:val="0065367A"/>
    <w:rsid w:val="006537FF"/>
    <w:rsid w:val="006538FB"/>
    <w:rsid w:val="0065394C"/>
    <w:rsid w:val="00653C51"/>
    <w:rsid w:val="00653F67"/>
    <w:rsid w:val="0065422B"/>
    <w:rsid w:val="00654D05"/>
    <w:rsid w:val="00654ED5"/>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C3B"/>
    <w:rsid w:val="00664E54"/>
    <w:rsid w:val="00664EB8"/>
    <w:rsid w:val="00664FD7"/>
    <w:rsid w:val="0066571D"/>
    <w:rsid w:val="006657BA"/>
    <w:rsid w:val="00665C6C"/>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230"/>
    <w:rsid w:val="006743F1"/>
    <w:rsid w:val="00674776"/>
    <w:rsid w:val="00674FBD"/>
    <w:rsid w:val="0067506F"/>
    <w:rsid w:val="006754A7"/>
    <w:rsid w:val="0067575C"/>
    <w:rsid w:val="00675C5C"/>
    <w:rsid w:val="00676693"/>
    <w:rsid w:val="006766B5"/>
    <w:rsid w:val="00676BAC"/>
    <w:rsid w:val="0067706B"/>
    <w:rsid w:val="00677386"/>
    <w:rsid w:val="006777A5"/>
    <w:rsid w:val="0067794C"/>
    <w:rsid w:val="006779AD"/>
    <w:rsid w:val="00677BB3"/>
    <w:rsid w:val="00677D01"/>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C4"/>
    <w:rsid w:val="00684EA1"/>
    <w:rsid w:val="00684F2E"/>
    <w:rsid w:val="00685554"/>
    <w:rsid w:val="0068575F"/>
    <w:rsid w:val="00685919"/>
    <w:rsid w:val="00686042"/>
    <w:rsid w:val="00686578"/>
    <w:rsid w:val="00686FD7"/>
    <w:rsid w:val="00686FE8"/>
    <w:rsid w:val="0068730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564"/>
    <w:rsid w:val="0069564E"/>
    <w:rsid w:val="00696184"/>
    <w:rsid w:val="0069637E"/>
    <w:rsid w:val="006964C5"/>
    <w:rsid w:val="00696EA8"/>
    <w:rsid w:val="006972BA"/>
    <w:rsid w:val="0069740B"/>
    <w:rsid w:val="00697438"/>
    <w:rsid w:val="00697611"/>
    <w:rsid w:val="006977A0"/>
    <w:rsid w:val="00697A5F"/>
    <w:rsid w:val="006A0113"/>
    <w:rsid w:val="006A06BC"/>
    <w:rsid w:val="006A06EA"/>
    <w:rsid w:val="006A1025"/>
    <w:rsid w:val="006A15F8"/>
    <w:rsid w:val="006A18AF"/>
    <w:rsid w:val="006A1956"/>
    <w:rsid w:val="006A1D0A"/>
    <w:rsid w:val="006A1E59"/>
    <w:rsid w:val="006A1EE9"/>
    <w:rsid w:val="006A1F4A"/>
    <w:rsid w:val="006A24B8"/>
    <w:rsid w:val="006A2A02"/>
    <w:rsid w:val="006A32F5"/>
    <w:rsid w:val="006A3634"/>
    <w:rsid w:val="006A394D"/>
    <w:rsid w:val="006A4157"/>
    <w:rsid w:val="006A430E"/>
    <w:rsid w:val="006A466F"/>
    <w:rsid w:val="006A47AE"/>
    <w:rsid w:val="006A4CE9"/>
    <w:rsid w:val="006A53F8"/>
    <w:rsid w:val="006A57E6"/>
    <w:rsid w:val="006A5914"/>
    <w:rsid w:val="006A5B01"/>
    <w:rsid w:val="006A6643"/>
    <w:rsid w:val="006A6B3B"/>
    <w:rsid w:val="006A6EB1"/>
    <w:rsid w:val="006A74DA"/>
    <w:rsid w:val="006A7680"/>
    <w:rsid w:val="006A7C33"/>
    <w:rsid w:val="006B08C7"/>
    <w:rsid w:val="006B0FC5"/>
    <w:rsid w:val="006B1785"/>
    <w:rsid w:val="006B1EB7"/>
    <w:rsid w:val="006B2395"/>
    <w:rsid w:val="006B28BA"/>
    <w:rsid w:val="006B2DAD"/>
    <w:rsid w:val="006B2FB1"/>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5D99"/>
    <w:rsid w:val="006B66B7"/>
    <w:rsid w:val="006B6878"/>
    <w:rsid w:val="006B69C2"/>
    <w:rsid w:val="006B6ABD"/>
    <w:rsid w:val="006B6F63"/>
    <w:rsid w:val="006B701D"/>
    <w:rsid w:val="006B7A5E"/>
    <w:rsid w:val="006B7FD4"/>
    <w:rsid w:val="006C062C"/>
    <w:rsid w:val="006C0C2A"/>
    <w:rsid w:val="006C0DEF"/>
    <w:rsid w:val="006C11D3"/>
    <w:rsid w:val="006C127E"/>
    <w:rsid w:val="006C1514"/>
    <w:rsid w:val="006C1973"/>
    <w:rsid w:val="006C1E01"/>
    <w:rsid w:val="006C1F6E"/>
    <w:rsid w:val="006C2024"/>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A6A"/>
    <w:rsid w:val="006C620B"/>
    <w:rsid w:val="006C622F"/>
    <w:rsid w:val="006C62D2"/>
    <w:rsid w:val="006C63A1"/>
    <w:rsid w:val="006C6635"/>
    <w:rsid w:val="006C6743"/>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29C"/>
    <w:rsid w:val="006D3943"/>
    <w:rsid w:val="006D4366"/>
    <w:rsid w:val="006D4411"/>
    <w:rsid w:val="006D444C"/>
    <w:rsid w:val="006D46FA"/>
    <w:rsid w:val="006D4721"/>
    <w:rsid w:val="006D4762"/>
    <w:rsid w:val="006D47FC"/>
    <w:rsid w:val="006D48B8"/>
    <w:rsid w:val="006D4A72"/>
    <w:rsid w:val="006D4D5D"/>
    <w:rsid w:val="006D4DE2"/>
    <w:rsid w:val="006D5037"/>
    <w:rsid w:val="006D55FC"/>
    <w:rsid w:val="006D5696"/>
    <w:rsid w:val="006D5A29"/>
    <w:rsid w:val="006D5B00"/>
    <w:rsid w:val="006D605C"/>
    <w:rsid w:val="006D6701"/>
    <w:rsid w:val="006D7153"/>
    <w:rsid w:val="006D725A"/>
    <w:rsid w:val="006D7A41"/>
    <w:rsid w:val="006D7B84"/>
    <w:rsid w:val="006E0175"/>
    <w:rsid w:val="006E08DF"/>
    <w:rsid w:val="006E0BA9"/>
    <w:rsid w:val="006E0D3D"/>
    <w:rsid w:val="006E102E"/>
    <w:rsid w:val="006E109B"/>
    <w:rsid w:val="006E155D"/>
    <w:rsid w:val="006E1BF8"/>
    <w:rsid w:val="006E20CD"/>
    <w:rsid w:val="006E23E7"/>
    <w:rsid w:val="006E25E1"/>
    <w:rsid w:val="006E2868"/>
    <w:rsid w:val="006E2AFE"/>
    <w:rsid w:val="006E2B42"/>
    <w:rsid w:val="006E2E14"/>
    <w:rsid w:val="006E2F70"/>
    <w:rsid w:val="006E3484"/>
    <w:rsid w:val="006E3680"/>
    <w:rsid w:val="006E3845"/>
    <w:rsid w:val="006E3D1B"/>
    <w:rsid w:val="006E3E1D"/>
    <w:rsid w:val="006E425F"/>
    <w:rsid w:val="006E4B22"/>
    <w:rsid w:val="006E5340"/>
    <w:rsid w:val="006E560E"/>
    <w:rsid w:val="006E5CCD"/>
    <w:rsid w:val="006E5D79"/>
    <w:rsid w:val="006E60CB"/>
    <w:rsid w:val="006E6397"/>
    <w:rsid w:val="006E7092"/>
    <w:rsid w:val="006E7109"/>
    <w:rsid w:val="006E7B1C"/>
    <w:rsid w:val="006E7B86"/>
    <w:rsid w:val="006F0AE8"/>
    <w:rsid w:val="006F12B0"/>
    <w:rsid w:val="006F12DB"/>
    <w:rsid w:val="006F135A"/>
    <w:rsid w:val="006F1374"/>
    <w:rsid w:val="006F14DD"/>
    <w:rsid w:val="006F1B84"/>
    <w:rsid w:val="006F1E0D"/>
    <w:rsid w:val="006F1E8D"/>
    <w:rsid w:val="006F2268"/>
    <w:rsid w:val="006F2C70"/>
    <w:rsid w:val="006F2E1B"/>
    <w:rsid w:val="006F2F6B"/>
    <w:rsid w:val="006F36E2"/>
    <w:rsid w:val="006F372F"/>
    <w:rsid w:val="006F37D7"/>
    <w:rsid w:val="006F3AEB"/>
    <w:rsid w:val="006F3B3D"/>
    <w:rsid w:val="006F40D9"/>
    <w:rsid w:val="006F49E9"/>
    <w:rsid w:val="006F4E86"/>
    <w:rsid w:val="006F578E"/>
    <w:rsid w:val="006F6150"/>
    <w:rsid w:val="006F634A"/>
    <w:rsid w:val="006F6397"/>
    <w:rsid w:val="006F6C38"/>
    <w:rsid w:val="006F6C84"/>
    <w:rsid w:val="006F75C1"/>
    <w:rsid w:val="006F7902"/>
    <w:rsid w:val="007006F6"/>
    <w:rsid w:val="00700AB4"/>
    <w:rsid w:val="00700EB8"/>
    <w:rsid w:val="0070115E"/>
    <w:rsid w:val="0070179C"/>
    <w:rsid w:val="007035FC"/>
    <w:rsid w:val="00703AAD"/>
    <w:rsid w:val="00703E5D"/>
    <w:rsid w:val="00703FEA"/>
    <w:rsid w:val="00704307"/>
    <w:rsid w:val="0070439B"/>
    <w:rsid w:val="0070468E"/>
    <w:rsid w:val="00704789"/>
    <w:rsid w:val="007049A6"/>
    <w:rsid w:val="007049F4"/>
    <w:rsid w:val="00704CC1"/>
    <w:rsid w:val="0070574C"/>
    <w:rsid w:val="007060E8"/>
    <w:rsid w:val="007061EC"/>
    <w:rsid w:val="00706624"/>
    <w:rsid w:val="00707232"/>
    <w:rsid w:val="00707563"/>
    <w:rsid w:val="00707AB9"/>
    <w:rsid w:val="0071025C"/>
    <w:rsid w:val="00710553"/>
    <w:rsid w:val="00710D4C"/>
    <w:rsid w:val="00710D94"/>
    <w:rsid w:val="00711561"/>
    <w:rsid w:val="007116BA"/>
    <w:rsid w:val="00711B1C"/>
    <w:rsid w:val="00711DF0"/>
    <w:rsid w:val="00711F65"/>
    <w:rsid w:val="00712096"/>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9F7"/>
    <w:rsid w:val="007172FC"/>
    <w:rsid w:val="00717A93"/>
    <w:rsid w:val="00717D20"/>
    <w:rsid w:val="00720354"/>
    <w:rsid w:val="007204F0"/>
    <w:rsid w:val="00720718"/>
    <w:rsid w:val="00720851"/>
    <w:rsid w:val="00720E61"/>
    <w:rsid w:val="007212E9"/>
    <w:rsid w:val="0072179D"/>
    <w:rsid w:val="007219D2"/>
    <w:rsid w:val="00722480"/>
    <w:rsid w:val="00722955"/>
    <w:rsid w:val="00722A4F"/>
    <w:rsid w:val="00722AB1"/>
    <w:rsid w:val="00722C12"/>
    <w:rsid w:val="00722E76"/>
    <w:rsid w:val="00723025"/>
    <w:rsid w:val="00723ABA"/>
    <w:rsid w:val="00723ACD"/>
    <w:rsid w:val="00723AFE"/>
    <w:rsid w:val="00723FA5"/>
    <w:rsid w:val="00723FCC"/>
    <w:rsid w:val="0072431D"/>
    <w:rsid w:val="00724F43"/>
    <w:rsid w:val="00725134"/>
    <w:rsid w:val="007257FF"/>
    <w:rsid w:val="00725BA2"/>
    <w:rsid w:val="00725C69"/>
    <w:rsid w:val="00725E3E"/>
    <w:rsid w:val="00726152"/>
    <w:rsid w:val="00726D04"/>
    <w:rsid w:val="007271FC"/>
    <w:rsid w:val="007276BE"/>
    <w:rsid w:val="00727EF1"/>
    <w:rsid w:val="00730DBC"/>
    <w:rsid w:val="00730E81"/>
    <w:rsid w:val="007314C1"/>
    <w:rsid w:val="007314E4"/>
    <w:rsid w:val="00731526"/>
    <w:rsid w:val="00731DEE"/>
    <w:rsid w:val="00732790"/>
    <w:rsid w:val="00732B6E"/>
    <w:rsid w:val="007333C9"/>
    <w:rsid w:val="007337B2"/>
    <w:rsid w:val="00733BA8"/>
    <w:rsid w:val="00733FD7"/>
    <w:rsid w:val="00734C0E"/>
    <w:rsid w:val="00734DB7"/>
    <w:rsid w:val="007350CB"/>
    <w:rsid w:val="007352ED"/>
    <w:rsid w:val="007354E0"/>
    <w:rsid w:val="0073565C"/>
    <w:rsid w:val="0073576A"/>
    <w:rsid w:val="00735814"/>
    <w:rsid w:val="0073588B"/>
    <w:rsid w:val="00735A13"/>
    <w:rsid w:val="00735E46"/>
    <w:rsid w:val="00735FD4"/>
    <w:rsid w:val="007365AB"/>
    <w:rsid w:val="00736AEA"/>
    <w:rsid w:val="00736FBA"/>
    <w:rsid w:val="00737371"/>
    <w:rsid w:val="00737BF4"/>
    <w:rsid w:val="0074033A"/>
    <w:rsid w:val="007403B0"/>
    <w:rsid w:val="00740C38"/>
    <w:rsid w:val="00740E90"/>
    <w:rsid w:val="007411AB"/>
    <w:rsid w:val="00741500"/>
    <w:rsid w:val="00741695"/>
    <w:rsid w:val="007418A4"/>
    <w:rsid w:val="0074191B"/>
    <w:rsid w:val="00741B8B"/>
    <w:rsid w:val="00741D2F"/>
    <w:rsid w:val="00741DAE"/>
    <w:rsid w:val="00742004"/>
    <w:rsid w:val="007424AB"/>
    <w:rsid w:val="00742619"/>
    <w:rsid w:val="0074268E"/>
    <w:rsid w:val="007427DE"/>
    <w:rsid w:val="00742F9D"/>
    <w:rsid w:val="00742FBC"/>
    <w:rsid w:val="00742FCC"/>
    <w:rsid w:val="0074314C"/>
    <w:rsid w:val="007433B0"/>
    <w:rsid w:val="007434A8"/>
    <w:rsid w:val="00743787"/>
    <w:rsid w:val="007437C8"/>
    <w:rsid w:val="00743985"/>
    <w:rsid w:val="00743DAD"/>
    <w:rsid w:val="00743DC3"/>
    <w:rsid w:val="00743E59"/>
    <w:rsid w:val="00744C12"/>
    <w:rsid w:val="00744E8C"/>
    <w:rsid w:val="0074510B"/>
    <w:rsid w:val="007458C9"/>
    <w:rsid w:val="00745BFD"/>
    <w:rsid w:val="007461FC"/>
    <w:rsid w:val="007463C4"/>
    <w:rsid w:val="00746B3A"/>
    <w:rsid w:val="00746B84"/>
    <w:rsid w:val="00747034"/>
    <w:rsid w:val="0074703C"/>
    <w:rsid w:val="00747046"/>
    <w:rsid w:val="00747475"/>
    <w:rsid w:val="0074751D"/>
    <w:rsid w:val="00747865"/>
    <w:rsid w:val="00747D73"/>
    <w:rsid w:val="00747E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29C"/>
    <w:rsid w:val="00753300"/>
    <w:rsid w:val="00753C64"/>
    <w:rsid w:val="00753EAC"/>
    <w:rsid w:val="007543DD"/>
    <w:rsid w:val="00754CB6"/>
    <w:rsid w:val="00754D11"/>
    <w:rsid w:val="007552F7"/>
    <w:rsid w:val="0075579B"/>
    <w:rsid w:val="00755B7D"/>
    <w:rsid w:val="00755DD1"/>
    <w:rsid w:val="007561F8"/>
    <w:rsid w:val="00756565"/>
    <w:rsid w:val="007566CE"/>
    <w:rsid w:val="007569D9"/>
    <w:rsid w:val="00756D57"/>
    <w:rsid w:val="00757046"/>
    <w:rsid w:val="00757148"/>
    <w:rsid w:val="007573FD"/>
    <w:rsid w:val="007575B5"/>
    <w:rsid w:val="00757628"/>
    <w:rsid w:val="00757642"/>
    <w:rsid w:val="0075778D"/>
    <w:rsid w:val="00757BD0"/>
    <w:rsid w:val="00757BFC"/>
    <w:rsid w:val="00757E56"/>
    <w:rsid w:val="0076016E"/>
    <w:rsid w:val="0076019C"/>
    <w:rsid w:val="00760700"/>
    <w:rsid w:val="00760750"/>
    <w:rsid w:val="00760873"/>
    <w:rsid w:val="0076094B"/>
    <w:rsid w:val="00760A87"/>
    <w:rsid w:val="00760B0B"/>
    <w:rsid w:val="0076137C"/>
    <w:rsid w:val="0076192A"/>
    <w:rsid w:val="007621CB"/>
    <w:rsid w:val="00762918"/>
    <w:rsid w:val="00762A09"/>
    <w:rsid w:val="00762A9D"/>
    <w:rsid w:val="00763063"/>
    <w:rsid w:val="00763882"/>
    <w:rsid w:val="00763963"/>
    <w:rsid w:val="00763A87"/>
    <w:rsid w:val="00763A9E"/>
    <w:rsid w:val="00763DA6"/>
    <w:rsid w:val="007649E0"/>
    <w:rsid w:val="00764B30"/>
    <w:rsid w:val="007652CA"/>
    <w:rsid w:val="00765470"/>
    <w:rsid w:val="007655FC"/>
    <w:rsid w:val="00765DDB"/>
    <w:rsid w:val="007661DD"/>
    <w:rsid w:val="007661E6"/>
    <w:rsid w:val="007661F4"/>
    <w:rsid w:val="007662F9"/>
    <w:rsid w:val="00767159"/>
    <w:rsid w:val="00767191"/>
    <w:rsid w:val="00767241"/>
    <w:rsid w:val="00767A56"/>
    <w:rsid w:val="0077007E"/>
    <w:rsid w:val="00770831"/>
    <w:rsid w:val="00770F20"/>
    <w:rsid w:val="00772792"/>
    <w:rsid w:val="00772D7B"/>
    <w:rsid w:val="0077326B"/>
    <w:rsid w:val="00773429"/>
    <w:rsid w:val="007737EC"/>
    <w:rsid w:val="0077385C"/>
    <w:rsid w:val="00773E79"/>
    <w:rsid w:val="00774492"/>
    <w:rsid w:val="007745F7"/>
    <w:rsid w:val="007747F0"/>
    <w:rsid w:val="007747FB"/>
    <w:rsid w:val="00774869"/>
    <w:rsid w:val="00774F13"/>
    <w:rsid w:val="0077535F"/>
    <w:rsid w:val="00775B65"/>
    <w:rsid w:val="00775DB0"/>
    <w:rsid w:val="00776F29"/>
    <w:rsid w:val="007774A0"/>
    <w:rsid w:val="007774F2"/>
    <w:rsid w:val="0077751E"/>
    <w:rsid w:val="007775F3"/>
    <w:rsid w:val="00777B5C"/>
    <w:rsid w:val="00780400"/>
    <w:rsid w:val="007805DA"/>
    <w:rsid w:val="00780738"/>
    <w:rsid w:val="00780DA4"/>
    <w:rsid w:val="00781954"/>
    <w:rsid w:val="00781B3F"/>
    <w:rsid w:val="00781B5C"/>
    <w:rsid w:val="00781CCD"/>
    <w:rsid w:val="007829E6"/>
    <w:rsid w:val="00782E10"/>
    <w:rsid w:val="00783D10"/>
    <w:rsid w:val="00784283"/>
    <w:rsid w:val="007844F3"/>
    <w:rsid w:val="00784912"/>
    <w:rsid w:val="00784938"/>
    <w:rsid w:val="00785708"/>
    <w:rsid w:val="007858CB"/>
    <w:rsid w:val="00785BF0"/>
    <w:rsid w:val="00785DEB"/>
    <w:rsid w:val="00785EA6"/>
    <w:rsid w:val="00785FA3"/>
    <w:rsid w:val="00786066"/>
    <w:rsid w:val="0078674A"/>
    <w:rsid w:val="0078681E"/>
    <w:rsid w:val="0078683D"/>
    <w:rsid w:val="00786B82"/>
    <w:rsid w:val="00786D08"/>
    <w:rsid w:val="00787136"/>
    <w:rsid w:val="007872E5"/>
    <w:rsid w:val="00787639"/>
    <w:rsid w:val="007876A1"/>
    <w:rsid w:val="00787839"/>
    <w:rsid w:val="007901A4"/>
    <w:rsid w:val="007905FE"/>
    <w:rsid w:val="00790733"/>
    <w:rsid w:val="00791194"/>
    <w:rsid w:val="0079163A"/>
    <w:rsid w:val="0079165B"/>
    <w:rsid w:val="00791F52"/>
    <w:rsid w:val="00791FA6"/>
    <w:rsid w:val="00792A2A"/>
    <w:rsid w:val="00792DF6"/>
    <w:rsid w:val="00793957"/>
    <w:rsid w:val="00793C49"/>
    <w:rsid w:val="00793C77"/>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030"/>
    <w:rsid w:val="007A1489"/>
    <w:rsid w:val="007A19A5"/>
    <w:rsid w:val="007A1DFE"/>
    <w:rsid w:val="007A22A4"/>
    <w:rsid w:val="007A30CE"/>
    <w:rsid w:val="007A359C"/>
    <w:rsid w:val="007A3B18"/>
    <w:rsid w:val="007A3BB0"/>
    <w:rsid w:val="007A40EA"/>
    <w:rsid w:val="007A4159"/>
    <w:rsid w:val="007A43C1"/>
    <w:rsid w:val="007A4FC8"/>
    <w:rsid w:val="007A515D"/>
    <w:rsid w:val="007A533C"/>
    <w:rsid w:val="007A5429"/>
    <w:rsid w:val="007A5446"/>
    <w:rsid w:val="007A55E4"/>
    <w:rsid w:val="007A560D"/>
    <w:rsid w:val="007A574F"/>
    <w:rsid w:val="007A61D6"/>
    <w:rsid w:val="007A6293"/>
    <w:rsid w:val="007A6728"/>
    <w:rsid w:val="007A6A61"/>
    <w:rsid w:val="007A7215"/>
    <w:rsid w:val="007A7300"/>
    <w:rsid w:val="007A7312"/>
    <w:rsid w:val="007A7637"/>
    <w:rsid w:val="007A7BD7"/>
    <w:rsid w:val="007B0262"/>
    <w:rsid w:val="007B0481"/>
    <w:rsid w:val="007B0E43"/>
    <w:rsid w:val="007B0F77"/>
    <w:rsid w:val="007B1075"/>
    <w:rsid w:val="007B176D"/>
    <w:rsid w:val="007B1921"/>
    <w:rsid w:val="007B1E60"/>
    <w:rsid w:val="007B21FE"/>
    <w:rsid w:val="007B228F"/>
    <w:rsid w:val="007B273D"/>
    <w:rsid w:val="007B27A4"/>
    <w:rsid w:val="007B27B4"/>
    <w:rsid w:val="007B2A51"/>
    <w:rsid w:val="007B2D38"/>
    <w:rsid w:val="007B2D8B"/>
    <w:rsid w:val="007B3846"/>
    <w:rsid w:val="007B3A7B"/>
    <w:rsid w:val="007B3FF4"/>
    <w:rsid w:val="007B43EF"/>
    <w:rsid w:val="007B4409"/>
    <w:rsid w:val="007B44A9"/>
    <w:rsid w:val="007B46B0"/>
    <w:rsid w:val="007B4A16"/>
    <w:rsid w:val="007B4BB1"/>
    <w:rsid w:val="007B4D05"/>
    <w:rsid w:val="007B5119"/>
    <w:rsid w:val="007B610E"/>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1E2"/>
    <w:rsid w:val="007C02CC"/>
    <w:rsid w:val="007C07BF"/>
    <w:rsid w:val="007C121D"/>
    <w:rsid w:val="007C1C01"/>
    <w:rsid w:val="007C1DE0"/>
    <w:rsid w:val="007C244B"/>
    <w:rsid w:val="007C2B7A"/>
    <w:rsid w:val="007C2F14"/>
    <w:rsid w:val="007C31AE"/>
    <w:rsid w:val="007C329E"/>
    <w:rsid w:val="007C3511"/>
    <w:rsid w:val="007C3A0C"/>
    <w:rsid w:val="007C3A7A"/>
    <w:rsid w:val="007C4097"/>
    <w:rsid w:val="007C44C4"/>
    <w:rsid w:val="007C4706"/>
    <w:rsid w:val="007C4814"/>
    <w:rsid w:val="007C4D43"/>
    <w:rsid w:val="007C5908"/>
    <w:rsid w:val="007C5A52"/>
    <w:rsid w:val="007C5AD7"/>
    <w:rsid w:val="007C5B24"/>
    <w:rsid w:val="007C6193"/>
    <w:rsid w:val="007C684E"/>
    <w:rsid w:val="007C6956"/>
    <w:rsid w:val="007C6C9C"/>
    <w:rsid w:val="007C6DCF"/>
    <w:rsid w:val="007C7757"/>
    <w:rsid w:val="007C78DA"/>
    <w:rsid w:val="007D0941"/>
    <w:rsid w:val="007D0A29"/>
    <w:rsid w:val="007D0B18"/>
    <w:rsid w:val="007D0C20"/>
    <w:rsid w:val="007D1163"/>
    <w:rsid w:val="007D147C"/>
    <w:rsid w:val="007D14D4"/>
    <w:rsid w:val="007D1568"/>
    <w:rsid w:val="007D1580"/>
    <w:rsid w:val="007D1680"/>
    <w:rsid w:val="007D1856"/>
    <w:rsid w:val="007D1DF2"/>
    <w:rsid w:val="007D206D"/>
    <w:rsid w:val="007D23AC"/>
    <w:rsid w:val="007D2EBC"/>
    <w:rsid w:val="007D33A8"/>
    <w:rsid w:val="007D3715"/>
    <w:rsid w:val="007D38AA"/>
    <w:rsid w:val="007D38D4"/>
    <w:rsid w:val="007D3F09"/>
    <w:rsid w:val="007D423D"/>
    <w:rsid w:val="007D426B"/>
    <w:rsid w:val="007D4B1E"/>
    <w:rsid w:val="007D4C23"/>
    <w:rsid w:val="007D4DB3"/>
    <w:rsid w:val="007D4E03"/>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487"/>
    <w:rsid w:val="007E0B5A"/>
    <w:rsid w:val="007E0BFF"/>
    <w:rsid w:val="007E0EBA"/>
    <w:rsid w:val="007E0FE2"/>
    <w:rsid w:val="007E1C51"/>
    <w:rsid w:val="007E278C"/>
    <w:rsid w:val="007E2C07"/>
    <w:rsid w:val="007E2C32"/>
    <w:rsid w:val="007E312C"/>
    <w:rsid w:val="007E3259"/>
    <w:rsid w:val="007E4456"/>
    <w:rsid w:val="007E463C"/>
    <w:rsid w:val="007E4B05"/>
    <w:rsid w:val="007E5697"/>
    <w:rsid w:val="007E56CD"/>
    <w:rsid w:val="007E70CA"/>
    <w:rsid w:val="007E72C3"/>
    <w:rsid w:val="007E79AB"/>
    <w:rsid w:val="007E7F58"/>
    <w:rsid w:val="007E7F88"/>
    <w:rsid w:val="007F0428"/>
    <w:rsid w:val="007F0583"/>
    <w:rsid w:val="007F077C"/>
    <w:rsid w:val="007F0E4D"/>
    <w:rsid w:val="007F0F41"/>
    <w:rsid w:val="007F1424"/>
    <w:rsid w:val="007F17A8"/>
    <w:rsid w:val="007F2094"/>
    <w:rsid w:val="007F2C87"/>
    <w:rsid w:val="007F2E45"/>
    <w:rsid w:val="007F2EF9"/>
    <w:rsid w:val="007F314E"/>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355"/>
    <w:rsid w:val="00804808"/>
    <w:rsid w:val="008049BF"/>
    <w:rsid w:val="00804D94"/>
    <w:rsid w:val="00804E9B"/>
    <w:rsid w:val="00804EF6"/>
    <w:rsid w:val="008052AB"/>
    <w:rsid w:val="008054FC"/>
    <w:rsid w:val="00805587"/>
    <w:rsid w:val="00805753"/>
    <w:rsid w:val="00805AEA"/>
    <w:rsid w:val="00805D1B"/>
    <w:rsid w:val="00805D74"/>
    <w:rsid w:val="00805F73"/>
    <w:rsid w:val="00806206"/>
    <w:rsid w:val="00806AD4"/>
    <w:rsid w:val="00806C58"/>
    <w:rsid w:val="00807AF2"/>
    <w:rsid w:val="00807CF2"/>
    <w:rsid w:val="00807EBC"/>
    <w:rsid w:val="008102DD"/>
    <w:rsid w:val="00810917"/>
    <w:rsid w:val="00810DCB"/>
    <w:rsid w:val="00811C52"/>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1062"/>
    <w:rsid w:val="008212A4"/>
    <w:rsid w:val="00821416"/>
    <w:rsid w:val="00821E8D"/>
    <w:rsid w:val="0082202F"/>
    <w:rsid w:val="008225CC"/>
    <w:rsid w:val="008225F8"/>
    <w:rsid w:val="00822F22"/>
    <w:rsid w:val="008230F4"/>
    <w:rsid w:val="0082357B"/>
    <w:rsid w:val="00823A81"/>
    <w:rsid w:val="00823E12"/>
    <w:rsid w:val="00824093"/>
    <w:rsid w:val="0082412E"/>
    <w:rsid w:val="0082489B"/>
    <w:rsid w:val="00824D88"/>
    <w:rsid w:val="00825199"/>
    <w:rsid w:val="0082527A"/>
    <w:rsid w:val="00825519"/>
    <w:rsid w:val="00825549"/>
    <w:rsid w:val="008255B1"/>
    <w:rsid w:val="00825752"/>
    <w:rsid w:val="00825B01"/>
    <w:rsid w:val="00825D24"/>
    <w:rsid w:val="00825F83"/>
    <w:rsid w:val="008261D6"/>
    <w:rsid w:val="008266A0"/>
    <w:rsid w:val="0082689C"/>
    <w:rsid w:val="00826BCB"/>
    <w:rsid w:val="00826FB7"/>
    <w:rsid w:val="0082703C"/>
    <w:rsid w:val="00827087"/>
    <w:rsid w:val="00827318"/>
    <w:rsid w:val="00827550"/>
    <w:rsid w:val="00827AEC"/>
    <w:rsid w:val="00830A3F"/>
    <w:rsid w:val="00830E0C"/>
    <w:rsid w:val="008311E1"/>
    <w:rsid w:val="0083143A"/>
    <w:rsid w:val="00831468"/>
    <w:rsid w:val="008314CE"/>
    <w:rsid w:val="00831EE3"/>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A86"/>
    <w:rsid w:val="008422B3"/>
    <w:rsid w:val="0084237A"/>
    <w:rsid w:val="00842812"/>
    <w:rsid w:val="00842A38"/>
    <w:rsid w:val="00842B08"/>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263"/>
    <w:rsid w:val="00847629"/>
    <w:rsid w:val="008477DF"/>
    <w:rsid w:val="00847FB1"/>
    <w:rsid w:val="008500F2"/>
    <w:rsid w:val="008503D3"/>
    <w:rsid w:val="008503D7"/>
    <w:rsid w:val="008503E4"/>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2D06"/>
    <w:rsid w:val="00853050"/>
    <w:rsid w:val="00853259"/>
    <w:rsid w:val="008532B4"/>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722"/>
    <w:rsid w:val="00856B21"/>
    <w:rsid w:val="0085704C"/>
    <w:rsid w:val="00857664"/>
    <w:rsid w:val="00857839"/>
    <w:rsid w:val="00857E7E"/>
    <w:rsid w:val="00860015"/>
    <w:rsid w:val="008601DE"/>
    <w:rsid w:val="008603B4"/>
    <w:rsid w:val="00860BF9"/>
    <w:rsid w:val="00860D5B"/>
    <w:rsid w:val="00860FD8"/>
    <w:rsid w:val="0086103D"/>
    <w:rsid w:val="0086123A"/>
    <w:rsid w:val="00861349"/>
    <w:rsid w:val="00861592"/>
    <w:rsid w:val="0086214E"/>
    <w:rsid w:val="008622DF"/>
    <w:rsid w:val="00862B5B"/>
    <w:rsid w:val="00862EB1"/>
    <w:rsid w:val="00862EFF"/>
    <w:rsid w:val="008630F8"/>
    <w:rsid w:val="00863286"/>
    <w:rsid w:val="0086361C"/>
    <w:rsid w:val="00863794"/>
    <w:rsid w:val="00863AD2"/>
    <w:rsid w:val="00863AE3"/>
    <w:rsid w:val="0086487C"/>
    <w:rsid w:val="0086503D"/>
    <w:rsid w:val="00865450"/>
    <w:rsid w:val="008657BE"/>
    <w:rsid w:val="00866329"/>
    <w:rsid w:val="00866FE1"/>
    <w:rsid w:val="00867066"/>
    <w:rsid w:val="00867258"/>
    <w:rsid w:val="008676C6"/>
    <w:rsid w:val="00867705"/>
    <w:rsid w:val="0086788C"/>
    <w:rsid w:val="0087038C"/>
    <w:rsid w:val="00870AFB"/>
    <w:rsid w:val="00870BD4"/>
    <w:rsid w:val="008710CE"/>
    <w:rsid w:val="00871172"/>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9DD"/>
    <w:rsid w:val="00874EE0"/>
    <w:rsid w:val="008752BC"/>
    <w:rsid w:val="0087534F"/>
    <w:rsid w:val="008753AD"/>
    <w:rsid w:val="008754E6"/>
    <w:rsid w:val="0087569F"/>
    <w:rsid w:val="00875A64"/>
    <w:rsid w:val="00875A86"/>
    <w:rsid w:val="00876B78"/>
    <w:rsid w:val="00876D5E"/>
    <w:rsid w:val="00876E6F"/>
    <w:rsid w:val="00877462"/>
    <w:rsid w:val="00877BC0"/>
    <w:rsid w:val="00880160"/>
    <w:rsid w:val="0088028A"/>
    <w:rsid w:val="0088075F"/>
    <w:rsid w:val="00880BE4"/>
    <w:rsid w:val="00880D77"/>
    <w:rsid w:val="00880F5A"/>
    <w:rsid w:val="0088121A"/>
    <w:rsid w:val="0088122E"/>
    <w:rsid w:val="0088168C"/>
    <w:rsid w:val="0088196C"/>
    <w:rsid w:val="008819AA"/>
    <w:rsid w:val="00881E82"/>
    <w:rsid w:val="00882512"/>
    <w:rsid w:val="008827E9"/>
    <w:rsid w:val="00882870"/>
    <w:rsid w:val="00882BF3"/>
    <w:rsid w:val="0088369D"/>
    <w:rsid w:val="008837D9"/>
    <w:rsid w:val="008838D5"/>
    <w:rsid w:val="008839EE"/>
    <w:rsid w:val="00883E24"/>
    <w:rsid w:val="008848CF"/>
    <w:rsid w:val="00884A8E"/>
    <w:rsid w:val="00884C0F"/>
    <w:rsid w:val="00884ED0"/>
    <w:rsid w:val="0088504C"/>
    <w:rsid w:val="0088534F"/>
    <w:rsid w:val="0088560D"/>
    <w:rsid w:val="00885856"/>
    <w:rsid w:val="008859A6"/>
    <w:rsid w:val="00885CFB"/>
    <w:rsid w:val="00885FAA"/>
    <w:rsid w:val="00886B30"/>
    <w:rsid w:val="00886DFE"/>
    <w:rsid w:val="00886F20"/>
    <w:rsid w:val="00887232"/>
    <w:rsid w:val="00887681"/>
    <w:rsid w:val="00887BA6"/>
    <w:rsid w:val="00890123"/>
    <w:rsid w:val="0089056B"/>
    <w:rsid w:val="008905EB"/>
    <w:rsid w:val="00890DEA"/>
    <w:rsid w:val="00891764"/>
    <w:rsid w:val="0089187E"/>
    <w:rsid w:val="00891897"/>
    <w:rsid w:val="00891ED2"/>
    <w:rsid w:val="008926C7"/>
    <w:rsid w:val="008927EE"/>
    <w:rsid w:val="0089297E"/>
    <w:rsid w:val="00892AE1"/>
    <w:rsid w:val="00892EE8"/>
    <w:rsid w:val="00893310"/>
    <w:rsid w:val="00893528"/>
    <w:rsid w:val="0089364A"/>
    <w:rsid w:val="0089382D"/>
    <w:rsid w:val="00893D78"/>
    <w:rsid w:val="00894A7A"/>
    <w:rsid w:val="00894DAA"/>
    <w:rsid w:val="00894F37"/>
    <w:rsid w:val="0089526A"/>
    <w:rsid w:val="00895DB2"/>
    <w:rsid w:val="00896476"/>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E1A"/>
    <w:rsid w:val="008A4734"/>
    <w:rsid w:val="008A4ECD"/>
    <w:rsid w:val="008A4FEC"/>
    <w:rsid w:val="008A502C"/>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B0158"/>
    <w:rsid w:val="008B017B"/>
    <w:rsid w:val="008B0331"/>
    <w:rsid w:val="008B0BA1"/>
    <w:rsid w:val="008B108A"/>
    <w:rsid w:val="008B13C4"/>
    <w:rsid w:val="008B1675"/>
    <w:rsid w:val="008B17C0"/>
    <w:rsid w:val="008B17D0"/>
    <w:rsid w:val="008B1B04"/>
    <w:rsid w:val="008B1DF9"/>
    <w:rsid w:val="008B2001"/>
    <w:rsid w:val="008B233F"/>
    <w:rsid w:val="008B23E3"/>
    <w:rsid w:val="008B29DA"/>
    <w:rsid w:val="008B3888"/>
    <w:rsid w:val="008B38FC"/>
    <w:rsid w:val="008B3CD7"/>
    <w:rsid w:val="008B425C"/>
    <w:rsid w:val="008B42AC"/>
    <w:rsid w:val="008B430C"/>
    <w:rsid w:val="008B43AA"/>
    <w:rsid w:val="008B47CD"/>
    <w:rsid w:val="008B4DE2"/>
    <w:rsid w:val="008B522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4F"/>
    <w:rsid w:val="008C00E6"/>
    <w:rsid w:val="008C0C0F"/>
    <w:rsid w:val="008C0D83"/>
    <w:rsid w:val="008C0E15"/>
    <w:rsid w:val="008C0EE0"/>
    <w:rsid w:val="008C1092"/>
    <w:rsid w:val="008C1899"/>
    <w:rsid w:val="008C1BF6"/>
    <w:rsid w:val="008C2BE2"/>
    <w:rsid w:val="008C2D07"/>
    <w:rsid w:val="008C32CD"/>
    <w:rsid w:val="008C331C"/>
    <w:rsid w:val="008C335F"/>
    <w:rsid w:val="008C3980"/>
    <w:rsid w:val="008C3BD6"/>
    <w:rsid w:val="008C3E2F"/>
    <w:rsid w:val="008C3E90"/>
    <w:rsid w:val="008C44B2"/>
    <w:rsid w:val="008C457A"/>
    <w:rsid w:val="008C46B0"/>
    <w:rsid w:val="008C46B1"/>
    <w:rsid w:val="008C48CE"/>
    <w:rsid w:val="008C4AF3"/>
    <w:rsid w:val="008C4C42"/>
    <w:rsid w:val="008C4C5C"/>
    <w:rsid w:val="008C4F45"/>
    <w:rsid w:val="008C53AB"/>
    <w:rsid w:val="008C606E"/>
    <w:rsid w:val="008C64D4"/>
    <w:rsid w:val="008C6AAB"/>
    <w:rsid w:val="008C7238"/>
    <w:rsid w:val="008C754C"/>
    <w:rsid w:val="008C761A"/>
    <w:rsid w:val="008C78A5"/>
    <w:rsid w:val="008C79CF"/>
    <w:rsid w:val="008C7A33"/>
    <w:rsid w:val="008C7E68"/>
    <w:rsid w:val="008D0412"/>
    <w:rsid w:val="008D092D"/>
    <w:rsid w:val="008D09E0"/>
    <w:rsid w:val="008D0E4F"/>
    <w:rsid w:val="008D2297"/>
    <w:rsid w:val="008D230F"/>
    <w:rsid w:val="008D277F"/>
    <w:rsid w:val="008D27B9"/>
    <w:rsid w:val="008D2DC0"/>
    <w:rsid w:val="008D2E5E"/>
    <w:rsid w:val="008D2E74"/>
    <w:rsid w:val="008D3057"/>
    <w:rsid w:val="008D3076"/>
    <w:rsid w:val="008D31EB"/>
    <w:rsid w:val="008D3257"/>
    <w:rsid w:val="008D353D"/>
    <w:rsid w:val="008D3C3D"/>
    <w:rsid w:val="008D45B0"/>
    <w:rsid w:val="008D46BD"/>
    <w:rsid w:val="008D5125"/>
    <w:rsid w:val="008D53EC"/>
    <w:rsid w:val="008D5781"/>
    <w:rsid w:val="008D57B7"/>
    <w:rsid w:val="008D5CE7"/>
    <w:rsid w:val="008D625B"/>
    <w:rsid w:val="008D629B"/>
    <w:rsid w:val="008D62B7"/>
    <w:rsid w:val="008D6AE9"/>
    <w:rsid w:val="008D6BC1"/>
    <w:rsid w:val="008D705B"/>
    <w:rsid w:val="008D7554"/>
    <w:rsid w:val="008D7622"/>
    <w:rsid w:val="008D7BC7"/>
    <w:rsid w:val="008E0562"/>
    <w:rsid w:val="008E07DE"/>
    <w:rsid w:val="008E0E39"/>
    <w:rsid w:val="008E0F8B"/>
    <w:rsid w:val="008E1091"/>
    <w:rsid w:val="008E1143"/>
    <w:rsid w:val="008E1212"/>
    <w:rsid w:val="008E1392"/>
    <w:rsid w:val="008E1775"/>
    <w:rsid w:val="008E1794"/>
    <w:rsid w:val="008E193D"/>
    <w:rsid w:val="008E1C9A"/>
    <w:rsid w:val="008E1E49"/>
    <w:rsid w:val="008E20A8"/>
    <w:rsid w:val="008E21B0"/>
    <w:rsid w:val="008E229A"/>
    <w:rsid w:val="008E2441"/>
    <w:rsid w:val="008E26CA"/>
    <w:rsid w:val="008E26D5"/>
    <w:rsid w:val="008E2982"/>
    <w:rsid w:val="008E2A44"/>
    <w:rsid w:val="008E325D"/>
    <w:rsid w:val="008E38DF"/>
    <w:rsid w:val="008E3922"/>
    <w:rsid w:val="008E3F77"/>
    <w:rsid w:val="008E4389"/>
    <w:rsid w:val="008E4701"/>
    <w:rsid w:val="008E48B9"/>
    <w:rsid w:val="008E4FD3"/>
    <w:rsid w:val="008E5298"/>
    <w:rsid w:val="008E5792"/>
    <w:rsid w:val="008E5FD9"/>
    <w:rsid w:val="008E6545"/>
    <w:rsid w:val="008E65B1"/>
    <w:rsid w:val="008E6612"/>
    <w:rsid w:val="008E6BFE"/>
    <w:rsid w:val="008E6C34"/>
    <w:rsid w:val="008E6FF4"/>
    <w:rsid w:val="008E7073"/>
    <w:rsid w:val="008E795B"/>
    <w:rsid w:val="008E7E3C"/>
    <w:rsid w:val="008E7FDF"/>
    <w:rsid w:val="008F0501"/>
    <w:rsid w:val="008F055C"/>
    <w:rsid w:val="008F0DF3"/>
    <w:rsid w:val="008F0F22"/>
    <w:rsid w:val="008F0F4F"/>
    <w:rsid w:val="008F0FDD"/>
    <w:rsid w:val="008F145C"/>
    <w:rsid w:val="008F26E8"/>
    <w:rsid w:val="008F2EA6"/>
    <w:rsid w:val="008F30ED"/>
    <w:rsid w:val="008F3B1B"/>
    <w:rsid w:val="008F3B54"/>
    <w:rsid w:val="008F3E75"/>
    <w:rsid w:val="008F40D3"/>
    <w:rsid w:val="008F438F"/>
    <w:rsid w:val="008F4D61"/>
    <w:rsid w:val="008F4DE4"/>
    <w:rsid w:val="008F4F38"/>
    <w:rsid w:val="008F5C59"/>
    <w:rsid w:val="008F5C9D"/>
    <w:rsid w:val="008F5D31"/>
    <w:rsid w:val="008F6308"/>
    <w:rsid w:val="008F661A"/>
    <w:rsid w:val="008F6ADE"/>
    <w:rsid w:val="008F6D25"/>
    <w:rsid w:val="008F77DC"/>
    <w:rsid w:val="008F7A27"/>
    <w:rsid w:val="008F7E79"/>
    <w:rsid w:val="008F7E9C"/>
    <w:rsid w:val="008F7F61"/>
    <w:rsid w:val="009001C8"/>
    <w:rsid w:val="0090037D"/>
    <w:rsid w:val="00900D6E"/>
    <w:rsid w:val="00900DC4"/>
    <w:rsid w:val="00900DE1"/>
    <w:rsid w:val="00901630"/>
    <w:rsid w:val="0090186C"/>
    <w:rsid w:val="009019DB"/>
    <w:rsid w:val="00901E01"/>
    <w:rsid w:val="00902255"/>
    <w:rsid w:val="009024FF"/>
    <w:rsid w:val="0090257A"/>
    <w:rsid w:val="009028FD"/>
    <w:rsid w:val="00902A4A"/>
    <w:rsid w:val="00902BC1"/>
    <w:rsid w:val="00902C8E"/>
    <w:rsid w:val="00902E53"/>
    <w:rsid w:val="009034DA"/>
    <w:rsid w:val="0090354B"/>
    <w:rsid w:val="00903661"/>
    <w:rsid w:val="00903B6E"/>
    <w:rsid w:val="00903C6F"/>
    <w:rsid w:val="00904390"/>
    <w:rsid w:val="009049FB"/>
    <w:rsid w:val="00904A90"/>
    <w:rsid w:val="00905031"/>
    <w:rsid w:val="0090529C"/>
    <w:rsid w:val="0090538D"/>
    <w:rsid w:val="00905B45"/>
    <w:rsid w:val="00905BCC"/>
    <w:rsid w:val="00905DF1"/>
    <w:rsid w:val="009062D0"/>
    <w:rsid w:val="00906429"/>
    <w:rsid w:val="0090668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762"/>
    <w:rsid w:val="009107DE"/>
    <w:rsid w:val="00910B58"/>
    <w:rsid w:val="00910CED"/>
    <w:rsid w:val="00910FDD"/>
    <w:rsid w:val="009110E8"/>
    <w:rsid w:val="0091110E"/>
    <w:rsid w:val="00911962"/>
    <w:rsid w:val="009119BC"/>
    <w:rsid w:val="00911B2A"/>
    <w:rsid w:val="00911C21"/>
    <w:rsid w:val="00911C60"/>
    <w:rsid w:val="00911CDF"/>
    <w:rsid w:val="009127AF"/>
    <w:rsid w:val="009129BE"/>
    <w:rsid w:val="00912B82"/>
    <w:rsid w:val="00913018"/>
    <w:rsid w:val="009131B7"/>
    <w:rsid w:val="009132E0"/>
    <w:rsid w:val="0091339F"/>
    <w:rsid w:val="0091353B"/>
    <w:rsid w:val="009136E5"/>
    <w:rsid w:val="00913849"/>
    <w:rsid w:val="00913DE6"/>
    <w:rsid w:val="0091456A"/>
    <w:rsid w:val="00914E2A"/>
    <w:rsid w:val="00914EE3"/>
    <w:rsid w:val="00914FA3"/>
    <w:rsid w:val="0091516B"/>
    <w:rsid w:val="00915291"/>
    <w:rsid w:val="0091530B"/>
    <w:rsid w:val="00915369"/>
    <w:rsid w:val="009159C3"/>
    <w:rsid w:val="00915C62"/>
    <w:rsid w:val="009160BA"/>
    <w:rsid w:val="009164D4"/>
    <w:rsid w:val="009165A9"/>
    <w:rsid w:val="009165C4"/>
    <w:rsid w:val="009168B6"/>
    <w:rsid w:val="00916C57"/>
    <w:rsid w:val="00916E41"/>
    <w:rsid w:val="009170A5"/>
    <w:rsid w:val="00917735"/>
    <w:rsid w:val="0091794B"/>
    <w:rsid w:val="009203DB"/>
    <w:rsid w:val="00920B04"/>
    <w:rsid w:val="00920B8C"/>
    <w:rsid w:val="00920F10"/>
    <w:rsid w:val="00921131"/>
    <w:rsid w:val="0092134E"/>
    <w:rsid w:val="00921899"/>
    <w:rsid w:val="00921EEA"/>
    <w:rsid w:val="009220B0"/>
    <w:rsid w:val="00922A73"/>
    <w:rsid w:val="00922D7F"/>
    <w:rsid w:val="00922F01"/>
    <w:rsid w:val="0092332D"/>
    <w:rsid w:val="009233E5"/>
    <w:rsid w:val="009233FE"/>
    <w:rsid w:val="00923ADD"/>
    <w:rsid w:val="00923E8D"/>
    <w:rsid w:val="0092439F"/>
    <w:rsid w:val="00924DB7"/>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2168"/>
    <w:rsid w:val="0093239D"/>
    <w:rsid w:val="00932539"/>
    <w:rsid w:val="00932624"/>
    <w:rsid w:val="00932635"/>
    <w:rsid w:val="009329DE"/>
    <w:rsid w:val="009334C2"/>
    <w:rsid w:val="009340D3"/>
    <w:rsid w:val="009341FB"/>
    <w:rsid w:val="00934290"/>
    <w:rsid w:val="00934323"/>
    <w:rsid w:val="00934550"/>
    <w:rsid w:val="00934553"/>
    <w:rsid w:val="009346C4"/>
    <w:rsid w:val="009346FA"/>
    <w:rsid w:val="00934F80"/>
    <w:rsid w:val="00935174"/>
    <w:rsid w:val="00935196"/>
    <w:rsid w:val="00935885"/>
    <w:rsid w:val="00935909"/>
    <w:rsid w:val="00935AFB"/>
    <w:rsid w:val="00935D1E"/>
    <w:rsid w:val="00935D63"/>
    <w:rsid w:val="00935F3D"/>
    <w:rsid w:val="00935F41"/>
    <w:rsid w:val="009360A1"/>
    <w:rsid w:val="009362FB"/>
    <w:rsid w:val="00936430"/>
    <w:rsid w:val="009365FD"/>
    <w:rsid w:val="00937568"/>
    <w:rsid w:val="00937B57"/>
    <w:rsid w:val="00937C69"/>
    <w:rsid w:val="00937EB6"/>
    <w:rsid w:val="0094024D"/>
    <w:rsid w:val="009406DB"/>
    <w:rsid w:val="00941061"/>
    <w:rsid w:val="009415D5"/>
    <w:rsid w:val="00941BF3"/>
    <w:rsid w:val="009420A5"/>
    <w:rsid w:val="009424A0"/>
    <w:rsid w:val="009428B6"/>
    <w:rsid w:val="00943A8B"/>
    <w:rsid w:val="00943F29"/>
    <w:rsid w:val="00944042"/>
    <w:rsid w:val="0094430D"/>
    <w:rsid w:val="00944598"/>
    <w:rsid w:val="00944AC8"/>
    <w:rsid w:val="00944AE6"/>
    <w:rsid w:val="00944B4F"/>
    <w:rsid w:val="00944F58"/>
    <w:rsid w:val="009452F8"/>
    <w:rsid w:val="0094567A"/>
    <w:rsid w:val="0094581A"/>
    <w:rsid w:val="00945859"/>
    <w:rsid w:val="009459FB"/>
    <w:rsid w:val="00945C80"/>
    <w:rsid w:val="009460A8"/>
    <w:rsid w:val="00946679"/>
    <w:rsid w:val="00946889"/>
    <w:rsid w:val="00946C86"/>
    <w:rsid w:val="0094721D"/>
    <w:rsid w:val="0094756E"/>
    <w:rsid w:val="0094796A"/>
    <w:rsid w:val="00950D63"/>
    <w:rsid w:val="0095110A"/>
    <w:rsid w:val="00951272"/>
    <w:rsid w:val="00951703"/>
    <w:rsid w:val="00951804"/>
    <w:rsid w:val="00951C4D"/>
    <w:rsid w:val="00951C8E"/>
    <w:rsid w:val="00951CD2"/>
    <w:rsid w:val="00951E87"/>
    <w:rsid w:val="00952105"/>
    <w:rsid w:val="00952243"/>
    <w:rsid w:val="009522D9"/>
    <w:rsid w:val="00952426"/>
    <w:rsid w:val="009524EE"/>
    <w:rsid w:val="00952E69"/>
    <w:rsid w:val="00952F8B"/>
    <w:rsid w:val="00953920"/>
    <w:rsid w:val="00953AB6"/>
    <w:rsid w:val="00953DB4"/>
    <w:rsid w:val="009543D5"/>
    <w:rsid w:val="009553BF"/>
    <w:rsid w:val="0095577A"/>
    <w:rsid w:val="00955C24"/>
    <w:rsid w:val="00955F65"/>
    <w:rsid w:val="009563A1"/>
    <w:rsid w:val="00956F2D"/>
    <w:rsid w:val="00957787"/>
    <w:rsid w:val="00957C30"/>
    <w:rsid w:val="00960003"/>
    <w:rsid w:val="00960040"/>
    <w:rsid w:val="0096055F"/>
    <w:rsid w:val="0096087D"/>
    <w:rsid w:val="00960B0F"/>
    <w:rsid w:val="00961056"/>
    <w:rsid w:val="0096125D"/>
    <w:rsid w:val="009612EE"/>
    <w:rsid w:val="009617F6"/>
    <w:rsid w:val="0096231E"/>
    <w:rsid w:val="00962A76"/>
    <w:rsid w:val="00962B7E"/>
    <w:rsid w:val="00962D08"/>
    <w:rsid w:val="00962E04"/>
    <w:rsid w:val="00963036"/>
    <w:rsid w:val="009631B8"/>
    <w:rsid w:val="009631FA"/>
    <w:rsid w:val="0096322A"/>
    <w:rsid w:val="00963301"/>
    <w:rsid w:val="0096358B"/>
    <w:rsid w:val="00963C17"/>
    <w:rsid w:val="00963CC3"/>
    <w:rsid w:val="0096419C"/>
    <w:rsid w:val="0096539E"/>
    <w:rsid w:val="00966085"/>
    <w:rsid w:val="0096675B"/>
    <w:rsid w:val="00966A21"/>
    <w:rsid w:val="00966A7B"/>
    <w:rsid w:val="009671E0"/>
    <w:rsid w:val="00967481"/>
    <w:rsid w:val="00967D73"/>
    <w:rsid w:val="0097051C"/>
    <w:rsid w:val="00971304"/>
    <w:rsid w:val="00971B3E"/>
    <w:rsid w:val="00971D3D"/>
    <w:rsid w:val="00971EA4"/>
    <w:rsid w:val="00972164"/>
    <w:rsid w:val="00972510"/>
    <w:rsid w:val="00972A96"/>
    <w:rsid w:val="009734AB"/>
    <w:rsid w:val="00973ACE"/>
    <w:rsid w:val="00973B1F"/>
    <w:rsid w:val="00973C56"/>
    <w:rsid w:val="00974AFC"/>
    <w:rsid w:val="00974D52"/>
    <w:rsid w:val="00975310"/>
    <w:rsid w:val="0097558B"/>
    <w:rsid w:val="009755FC"/>
    <w:rsid w:val="00976314"/>
    <w:rsid w:val="00976993"/>
    <w:rsid w:val="00976DCD"/>
    <w:rsid w:val="00977462"/>
    <w:rsid w:val="00977476"/>
    <w:rsid w:val="00977488"/>
    <w:rsid w:val="00977688"/>
    <w:rsid w:val="009804FC"/>
    <w:rsid w:val="00980BD0"/>
    <w:rsid w:val="00980C73"/>
    <w:rsid w:val="00980F70"/>
    <w:rsid w:val="009815EE"/>
    <w:rsid w:val="009816FE"/>
    <w:rsid w:val="00981A15"/>
    <w:rsid w:val="00981B1F"/>
    <w:rsid w:val="009821FC"/>
    <w:rsid w:val="00982255"/>
    <w:rsid w:val="00982F0E"/>
    <w:rsid w:val="0098307E"/>
    <w:rsid w:val="00983662"/>
    <w:rsid w:val="00983C12"/>
    <w:rsid w:val="00983E0F"/>
    <w:rsid w:val="00983F60"/>
    <w:rsid w:val="00983F94"/>
    <w:rsid w:val="0098428E"/>
    <w:rsid w:val="0098460B"/>
    <w:rsid w:val="00984C79"/>
    <w:rsid w:val="0098501F"/>
    <w:rsid w:val="00985242"/>
    <w:rsid w:val="00985369"/>
    <w:rsid w:val="00985489"/>
    <w:rsid w:val="0098559A"/>
    <w:rsid w:val="00985A69"/>
    <w:rsid w:val="00985C9C"/>
    <w:rsid w:val="009860CA"/>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1"/>
    <w:rsid w:val="009955CE"/>
    <w:rsid w:val="00995B3E"/>
    <w:rsid w:val="00995E74"/>
    <w:rsid w:val="00995F2D"/>
    <w:rsid w:val="009961B7"/>
    <w:rsid w:val="00996416"/>
    <w:rsid w:val="00996D34"/>
    <w:rsid w:val="00996FED"/>
    <w:rsid w:val="009970AD"/>
    <w:rsid w:val="009971D6"/>
    <w:rsid w:val="0099732A"/>
    <w:rsid w:val="00997823"/>
    <w:rsid w:val="00997869"/>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0DC5"/>
    <w:rsid w:val="009B111D"/>
    <w:rsid w:val="009B1461"/>
    <w:rsid w:val="009B192F"/>
    <w:rsid w:val="009B1F05"/>
    <w:rsid w:val="009B2086"/>
    <w:rsid w:val="009B2416"/>
    <w:rsid w:val="009B26FF"/>
    <w:rsid w:val="009B2C80"/>
    <w:rsid w:val="009B35FD"/>
    <w:rsid w:val="009B39CB"/>
    <w:rsid w:val="009B44C9"/>
    <w:rsid w:val="009B4688"/>
    <w:rsid w:val="009B48EA"/>
    <w:rsid w:val="009B5095"/>
    <w:rsid w:val="009B5398"/>
    <w:rsid w:val="009B540C"/>
    <w:rsid w:val="009B560E"/>
    <w:rsid w:val="009B5893"/>
    <w:rsid w:val="009B5B5C"/>
    <w:rsid w:val="009B5C2E"/>
    <w:rsid w:val="009B5DFB"/>
    <w:rsid w:val="009B63E8"/>
    <w:rsid w:val="009B63EE"/>
    <w:rsid w:val="009B6579"/>
    <w:rsid w:val="009B7172"/>
    <w:rsid w:val="009C0494"/>
    <w:rsid w:val="009C0562"/>
    <w:rsid w:val="009C1076"/>
    <w:rsid w:val="009C116E"/>
    <w:rsid w:val="009C12A4"/>
    <w:rsid w:val="009C1BBC"/>
    <w:rsid w:val="009C233C"/>
    <w:rsid w:val="009C2386"/>
    <w:rsid w:val="009C2BEB"/>
    <w:rsid w:val="009C2E28"/>
    <w:rsid w:val="009C3082"/>
    <w:rsid w:val="009C32B3"/>
    <w:rsid w:val="009C33DB"/>
    <w:rsid w:val="009C349A"/>
    <w:rsid w:val="009C3524"/>
    <w:rsid w:val="009C358B"/>
    <w:rsid w:val="009C3DD9"/>
    <w:rsid w:val="009C44D6"/>
    <w:rsid w:val="009C4692"/>
    <w:rsid w:val="009C4AD1"/>
    <w:rsid w:val="009C5848"/>
    <w:rsid w:val="009C5A93"/>
    <w:rsid w:val="009C6091"/>
    <w:rsid w:val="009C611C"/>
    <w:rsid w:val="009C71DF"/>
    <w:rsid w:val="009C7222"/>
    <w:rsid w:val="009C7A26"/>
    <w:rsid w:val="009D024F"/>
    <w:rsid w:val="009D0421"/>
    <w:rsid w:val="009D0A3F"/>
    <w:rsid w:val="009D0A43"/>
    <w:rsid w:val="009D12B3"/>
    <w:rsid w:val="009D1401"/>
    <w:rsid w:val="009D16DE"/>
    <w:rsid w:val="009D1A80"/>
    <w:rsid w:val="009D1CE0"/>
    <w:rsid w:val="009D1D5C"/>
    <w:rsid w:val="009D20B5"/>
    <w:rsid w:val="009D22E8"/>
    <w:rsid w:val="009D23EC"/>
    <w:rsid w:val="009D248C"/>
    <w:rsid w:val="009D284C"/>
    <w:rsid w:val="009D2850"/>
    <w:rsid w:val="009D2EC5"/>
    <w:rsid w:val="009D33EE"/>
    <w:rsid w:val="009D3AB0"/>
    <w:rsid w:val="009D3CC0"/>
    <w:rsid w:val="009D3FC3"/>
    <w:rsid w:val="009D4040"/>
    <w:rsid w:val="009D430E"/>
    <w:rsid w:val="009D45F4"/>
    <w:rsid w:val="009D499E"/>
    <w:rsid w:val="009D4B36"/>
    <w:rsid w:val="009D5396"/>
    <w:rsid w:val="009D54BB"/>
    <w:rsid w:val="009D56AB"/>
    <w:rsid w:val="009D592E"/>
    <w:rsid w:val="009D5AE9"/>
    <w:rsid w:val="009D5C41"/>
    <w:rsid w:val="009D65C8"/>
    <w:rsid w:val="009D6EEC"/>
    <w:rsid w:val="009D6F39"/>
    <w:rsid w:val="009D6FAD"/>
    <w:rsid w:val="009D78B2"/>
    <w:rsid w:val="009D78F8"/>
    <w:rsid w:val="009E00AD"/>
    <w:rsid w:val="009E0155"/>
    <w:rsid w:val="009E06E3"/>
    <w:rsid w:val="009E12C5"/>
    <w:rsid w:val="009E12E8"/>
    <w:rsid w:val="009E1473"/>
    <w:rsid w:val="009E150D"/>
    <w:rsid w:val="009E15DD"/>
    <w:rsid w:val="009E16D6"/>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8BB"/>
    <w:rsid w:val="009E5E37"/>
    <w:rsid w:val="009E6260"/>
    <w:rsid w:val="009E65C9"/>
    <w:rsid w:val="009E68E0"/>
    <w:rsid w:val="009E69CF"/>
    <w:rsid w:val="009E6E1F"/>
    <w:rsid w:val="009E6E4D"/>
    <w:rsid w:val="009E75CC"/>
    <w:rsid w:val="009F071A"/>
    <w:rsid w:val="009F111C"/>
    <w:rsid w:val="009F14F2"/>
    <w:rsid w:val="009F18B6"/>
    <w:rsid w:val="009F2805"/>
    <w:rsid w:val="009F29C4"/>
    <w:rsid w:val="009F3865"/>
    <w:rsid w:val="009F3A39"/>
    <w:rsid w:val="009F3F7E"/>
    <w:rsid w:val="009F4DA6"/>
    <w:rsid w:val="009F5235"/>
    <w:rsid w:val="009F6112"/>
    <w:rsid w:val="009F61AC"/>
    <w:rsid w:val="009F6AEF"/>
    <w:rsid w:val="009F6C61"/>
    <w:rsid w:val="009F787D"/>
    <w:rsid w:val="00A00427"/>
    <w:rsid w:val="00A0108B"/>
    <w:rsid w:val="00A01D1D"/>
    <w:rsid w:val="00A01D3D"/>
    <w:rsid w:val="00A02239"/>
    <w:rsid w:val="00A0251A"/>
    <w:rsid w:val="00A02850"/>
    <w:rsid w:val="00A0292B"/>
    <w:rsid w:val="00A02CDD"/>
    <w:rsid w:val="00A02EDF"/>
    <w:rsid w:val="00A0339E"/>
    <w:rsid w:val="00A039F1"/>
    <w:rsid w:val="00A03A0C"/>
    <w:rsid w:val="00A03A71"/>
    <w:rsid w:val="00A03E7C"/>
    <w:rsid w:val="00A04162"/>
    <w:rsid w:val="00A046B6"/>
    <w:rsid w:val="00A04988"/>
    <w:rsid w:val="00A04B78"/>
    <w:rsid w:val="00A0569A"/>
    <w:rsid w:val="00A05CE5"/>
    <w:rsid w:val="00A06205"/>
    <w:rsid w:val="00A069B6"/>
    <w:rsid w:val="00A069C6"/>
    <w:rsid w:val="00A06B63"/>
    <w:rsid w:val="00A06F32"/>
    <w:rsid w:val="00A07934"/>
    <w:rsid w:val="00A07953"/>
    <w:rsid w:val="00A07E00"/>
    <w:rsid w:val="00A103B7"/>
    <w:rsid w:val="00A106FD"/>
    <w:rsid w:val="00A10AA9"/>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03F"/>
    <w:rsid w:val="00A152E7"/>
    <w:rsid w:val="00A1530F"/>
    <w:rsid w:val="00A15711"/>
    <w:rsid w:val="00A15761"/>
    <w:rsid w:val="00A157A2"/>
    <w:rsid w:val="00A15A2E"/>
    <w:rsid w:val="00A15C2D"/>
    <w:rsid w:val="00A15E66"/>
    <w:rsid w:val="00A15E79"/>
    <w:rsid w:val="00A15E8B"/>
    <w:rsid w:val="00A167EC"/>
    <w:rsid w:val="00A16864"/>
    <w:rsid w:val="00A17054"/>
    <w:rsid w:val="00A17156"/>
    <w:rsid w:val="00A1737C"/>
    <w:rsid w:val="00A178B7"/>
    <w:rsid w:val="00A20014"/>
    <w:rsid w:val="00A205E1"/>
    <w:rsid w:val="00A20C79"/>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71F0"/>
    <w:rsid w:val="00A2721A"/>
    <w:rsid w:val="00A27437"/>
    <w:rsid w:val="00A274EC"/>
    <w:rsid w:val="00A27A10"/>
    <w:rsid w:val="00A27D60"/>
    <w:rsid w:val="00A27D8D"/>
    <w:rsid w:val="00A27E4B"/>
    <w:rsid w:val="00A301D8"/>
    <w:rsid w:val="00A3043E"/>
    <w:rsid w:val="00A30926"/>
    <w:rsid w:val="00A30E86"/>
    <w:rsid w:val="00A30FC6"/>
    <w:rsid w:val="00A31B0D"/>
    <w:rsid w:val="00A32063"/>
    <w:rsid w:val="00A32111"/>
    <w:rsid w:val="00A32337"/>
    <w:rsid w:val="00A32E25"/>
    <w:rsid w:val="00A332DC"/>
    <w:rsid w:val="00A33393"/>
    <w:rsid w:val="00A3373F"/>
    <w:rsid w:val="00A34054"/>
    <w:rsid w:val="00A340F4"/>
    <w:rsid w:val="00A348A0"/>
    <w:rsid w:val="00A349A1"/>
    <w:rsid w:val="00A34A76"/>
    <w:rsid w:val="00A35198"/>
    <w:rsid w:val="00A352A9"/>
    <w:rsid w:val="00A3592A"/>
    <w:rsid w:val="00A35C58"/>
    <w:rsid w:val="00A36242"/>
    <w:rsid w:val="00A36522"/>
    <w:rsid w:val="00A36B4C"/>
    <w:rsid w:val="00A37269"/>
    <w:rsid w:val="00A378CE"/>
    <w:rsid w:val="00A401BC"/>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4093"/>
    <w:rsid w:val="00A44782"/>
    <w:rsid w:val="00A447A7"/>
    <w:rsid w:val="00A44948"/>
    <w:rsid w:val="00A4553F"/>
    <w:rsid w:val="00A45A71"/>
    <w:rsid w:val="00A462BA"/>
    <w:rsid w:val="00A46663"/>
    <w:rsid w:val="00A46814"/>
    <w:rsid w:val="00A469DF"/>
    <w:rsid w:val="00A46CEB"/>
    <w:rsid w:val="00A4704C"/>
    <w:rsid w:val="00A4716D"/>
    <w:rsid w:val="00A471A2"/>
    <w:rsid w:val="00A47213"/>
    <w:rsid w:val="00A472ED"/>
    <w:rsid w:val="00A4732F"/>
    <w:rsid w:val="00A474A0"/>
    <w:rsid w:val="00A477BB"/>
    <w:rsid w:val="00A47D9A"/>
    <w:rsid w:val="00A47F23"/>
    <w:rsid w:val="00A50087"/>
    <w:rsid w:val="00A50294"/>
    <w:rsid w:val="00A502FB"/>
    <w:rsid w:val="00A50641"/>
    <w:rsid w:val="00A50918"/>
    <w:rsid w:val="00A50AB1"/>
    <w:rsid w:val="00A50D4F"/>
    <w:rsid w:val="00A511FB"/>
    <w:rsid w:val="00A5180D"/>
    <w:rsid w:val="00A51B47"/>
    <w:rsid w:val="00A51FF4"/>
    <w:rsid w:val="00A52D9C"/>
    <w:rsid w:val="00A52E9C"/>
    <w:rsid w:val="00A53216"/>
    <w:rsid w:val="00A536EC"/>
    <w:rsid w:val="00A53A03"/>
    <w:rsid w:val="00A53D73"/>
    <w:rsid w:val="00A54036"/>
    <w:rsid w:val="00A54979"/>
    <w:rsid w:val="00A54A16"/>
    <w:rsid w:val="00A54BE4"/>
    <w:rsid w:val="00A54CD4"/>
    <w:rsid w:val="00A54DDF"/>
    <w:rsid w:val="00A555A1"/>
    <w:rsid w:val="00A560DC"/>
    <w:rsid w:val="00A564C8"/>
    <w:rsid w:val="00A567BC"/>
    <w:rsid w:val="00A56AF9"/>
    <w:rsid w:val="00A56C62"/>
    <w:rsid w:val="00A5783D"/>
    <w:rsid w:val="00A57BD6"/>
    <w:rsid w:val="00A57E18"/>
    <w:rsid w:val="00A605C7"/>
    <w:rsid w:val="00A6134A"/>
    <w:rsid w:val="00A6167F"/>
    <w:rsid w:val="00A61A5E"/>
    <w:rsid w:val="00A61D5A"/>
    <w:rsid w:val="00A622F0"/>
    <w:rsid w:val="00A624E2"/>
    <w:rsid w:val="00A62913"/>
    <w:rsid w:val="00A6292F"/>
    <w:rsid w:val="00A62E16"/>
    <w:rsid w:val="00A62FBF"/>
    <w:rsid w:val="00A632CC"/>
    <w:rsid w:val="00A63802"/>
    <w:rsid w:val="00A639A1"/>
    <w:rsid w:val="00A63C1D"/>
    <w:rsid w:val="00A63EC5"/>
    <w:rsid w:val="00A64071"/>
    <w:rsid w:val="00A640D9"/>
    <w:rsid w:val="00A64C88"/>
    <w:rsid w:val="00A65082"/>
    <w:rsid w:val="00A6566A"/>
    <w:rsid w:val="00A65D1D"/>
    <w:rsid w:val="00A660D9"/>
    <w:rsid w:val="00A662CF"/>
    <w:rsid w:val="00A664BA"/>
    <w:rsid w:val="00A66F8F"/>
    <w:rsid w:val="00A671FE"/>
    <w:rsid w:val="00A674E9"/>
    <w:rsid w:val="00A675A3"/>
    <w:rsid w:val="00A67642"/>
    <w:rsid w:val="00A676F2"/>
    <w:rsid w:val="00A67939"/>
    <w:rsid w:val="00A679E4"/>
    <w:rsid w:val="00A67BC3"/>
    <w:rsid w:val="00A67C1C"/>
    <w:rsid w:val="00A67EFE"/>
    <w:rsid w:val="00A67F98"/>
    <w:rsid w:val="00A70843"/>
    <w:rsid w:val="00A71410"/>
    <w:rsid w:val="00A71446"/>
    <w:rsid w:val="00A7170C"/>
    <w:rsid w:val="00A71C44"/>
    <w:rsid w:val="00A727CF"/>
    <w:rsid w:val="00A72D45"/>
    <w:rsid w:val="00A72EA1"/>
    <w:rsid w:val="00A7323A"/>
    <w:rsid w:val="00A73817"/>
    <w:rsid w:val="00A73A19"/>
    <w:rsid w:val="00A73AB2"/>
    <w:rsid w:val="00A73B8E"/>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5E6"/>
    <w:rsid w:val="00A769F0"/>
    <w:rsid w:val="00A77554"/>
    <w:rsid w:val="00A80567"/>
    <w:rsid w:val="00A80A30"/>
    <w:rsid w:val="00A80DD1"/>
    <w:rsid w:val="00A8123F"/>
    <w:rsid w:val="00A81B22"/>
    <w:rsid w:val="00A81F87"/>
    <w:rsid w:val="00A820EE"/>
    <w:rsid w:val="00A826E2"/>
    <w:rsid w:val="00A82780"/>
    <w:rsid w:val="00A82AD9"/>
    <w:rsid w:val="00A82ED2"/>
    <w:rsid w:val="00A83117"/>
    <w:rsid w:val="00A834FA"/>
    <w:rsid w:val="00A8358D"/>
    <w:rsid w:val="00A836D1"/>
    <w:rsid w:val="00A83AF9"/>
    <w:rsid w:val="00A841F3"/>
    <w:rsid w:val="00A84372"/>
    <w:rsid w:val="00A84744"/>
    <w:rsid w:val="00A84BF8"/>
    <w:rsid w:val="00A84EFD"/>
    <w:rsid w:val="00A8546C"/>
    <w:rsid w:val="00A8560D"/>
    <w:rsid w:val="00A8565B"/>
    <w:rsid w:val="00A85D8F"/>
    <w:rsid w:val="00A85FDA"/>
    <w:rsid w:val="00A860AC"/>
    <w:rsid w:val="00A8629F"/>
    <w:rsid w:val="00A86C14"/>
    <w:rsid w:val="00A86CA9"/>
    <w:rsid w:val="00A87394"/>
    <w:rsid w:val="00A87800"/>
    <w:rsid w:val="00A87893"/>
    <w:rsid w:val="00A87F86"/>
    <w:rsid w:val="00A90714"/>
    <w:rsid w:val="00A90A6D"/>
    <w:rsid w:val="00A90F6A"/>
    <w:rsid w:val="00A913EC"/>
    <w:rsid w:val="00A918C4"/>
    <w:rsid w:val="00A919D2"/>
    <w:rsid w:val="00A91A88"/>
    <w:rsid w:val="00A91D16"/>
    <w:rsid w:val="00A91EC8"/>
    <w:rsid w:val="00A91F31"/>
    <w:rsid w:val="00A9208F"/>
    <w:rsid w:val="00A92236"/>
    <w:rsid w:val="00A9265D"/>
    <w:rsid w:val="00A92F5F"/>
    <w:rsid w:val="00A933C8"/>
    <w:rsid w:val="00A93621"/>
    <w:rsid w:val="00A93A2A"/>
    <w:rsid w:val="00A93D73"/>
    <w:rsid w:val="00A9412D"/>
    <w:rsid w:val="00A94E58"/>
    <w:rsid w:val="00A94F9A"/>
    <w:rsid w:val="00A95745"/>
    <w:rsid w:val="00A957BA"/>
    <w:rsid w:val="00A958A2"/>
    <w:rsid w:val="00A960C2"/>
    <w:rsid w:val="00A96260"/>
    <w:rsid w:val="00A96709"/>
    <w:rsid w:val="00A97271"/>
    <w:rsid w:val="00A972CD"/>
    <w:rsid w:val="00A9759D"/>
    <w:rsid w:val="00A976EA"/>
    <w:rsid w:val="00A97B4A"/>
    <w:rsid w:val="00A97E91"/>
    <w:rsid w:val="00A97F48"/>
    <w:rsid w:val="00AA05EC"/>
    <w:rsid w:val="00AA0EBC"/>
    <w:rsid w:val="00AA1620"/>
    <w:rsid w:val="00AA1943"/>
    <w:rsid w:val="00AA199D"/>
    <w:rsid w:val="00AA20BF"/>
    <w:rsid w:val="00AA2D54"/>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7D6"/>
    <w:rsid w:val="00AB087B"/>
    <w:rsid w:val="00AB0961"/>
    <w:rsid w:val="00AB1606"/>
    <w:rsid w:val="00AB1A47"/>
    <w:rsid w:val="00AB2134"/>
    <w:rsid w:val="00AB21BC"/>
    <w:rsid w:val="00AB22D8"/>
    <w:rsid w:val="00AB27CB"/>
    <w:rsid w:val="00AB2BAC"/>
    <w:rsid w:val="00AB2C21"/>
    <w:rsid w:val="00AB2CBA"/>
    <w:rsid w:val="00AB346C"/>
    <w:rsid w:val="00AB35B0"/>
    <w:rsid w:val="00AB36E9"/>
    <w:rsid w:val="00AB38D8"/>
    <w:rsid w:val="00AB3923"/>
    <w:rsid w:val="00AB3DCD"/>
    <w:rsid w:val="00AB3FF5"/>
    <w:rsid w:val="00AB42E5"/>
    <w:rsid w:val="00AB4F3A"/>
    <w:rsid w:val="00AB510C"/>
    <w:rsid w:val="00AB519B"/>
    <w:rsid w:val="00AB5288"/>
    <w:rsid w:val="00AB5671"/>
    <w:rsid w:val="00AB56A7"/>
    <w:rsid w:val="00AB5926"/>
    <w:rsid w:val="00AB5E2C"/>
    <w:rsid w:val="00AB6277"/>
    <w:rsid w:val="00AB642B"/>
    <w:rsid w:val="00AB712C"/>
    <w:rsid w:val="00AB734C"/>
    <w:rsid w:val="00AB74B9"/>
    <w:rsid w:val="00AB76E5"/>
    <w:rsid w:val="00AC041C"/>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32EA"/>
    <w:rsid w:val="00AC39BB"/>
    <w:rsid w:val="00AC3CFF"/>
    <w:rsid w:val="00AC4B06"/>
    <w:rsid w:val="00AC5329"/>
    <w:rsid w:val="00AC5EA5"/>
    <w:rsid w:val="00AC623D"/>
    <w:rsid w:val="00AC67C6"/>
    <w:rsid w:val="00AC6812"/>
    <w:rsid w:val="00AC6942"/>
    <w:rsid w:val="00AC6A6B"/>
    <w:rsid w:val="00AC6C54"/>
    <w:rsid w:val="00AC6D74"/>
    <w:rsid w:val="00AC7043"/>
    <w:rsid w:val="00AC7C12"/>
    <w:rsid w:val="00AD004E"/>
    <w:rsid w:val="00AD01AC"/>
    <w:rsid w:val="00AD052B"/>
    <w:rsid w:val="00AD0DF3"/>
    <w:rsid w:val="00AD10F9"/>
    <w:rsid w:val="00AD126A"/>
    <w:rsid w:val="00AD169E"/>
    <w:rsid w:val="00AD1A74"/>
    <w:rsid w:val="00AD1AAF"/>
    <w:rsid w:val="00AD21E6"/>
    <w:rsid w:val="00AD23A1"/>
    <w:rsid w:val="00AD27B7"/>
    <w:rsid w:val="00AD2EB1"/>
    <w:rsid w:val="00AD339E"/>
    <w:rsid w:val="00AD36C7"/>
    <w:rsid w:val="00AD3835"/>
    <w:rsid w:val="00AD396F"/>
    <w:rsid w:val="00AD39BE"/>
    <w:rsid w:val="00AD4134"/>
    <w:rsid w:val="00AD44E5"/>
    <w:rsid w:val="00AD4758"/>
    <w:rsid w:val="00AD47A5"/>
    <w:rsid w:val="00AD4849"/>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964"/>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A55"/>
    <w:rsid w:val="00AE4BDA"/>
    <w:rsid w:val="00AE50AA"/>
    <w:rsid w:val="00AE50E8"/>
    <w:rsid w:val="00AE5157"/>
    <w:rsid w:val="00AE551E"/>
    <w:rsid w:val="00AE5C68"/>
    <w:rsid w:val="00AE6045"/>
    <w:rsid w:val="00AE6834"/>
    <w:rsid w:val="00AE7215"/>
    <w:rsid w:val="00AE724C"/>
    <w:rsid w:val="00AF06C1"/>
    <w:rsid w:val="00AF0CF9"/>
    <w:rsid w:val="00AF1179"/>
    <w:rsid w:val="00AF1477"/>
    <w:rsid w:val="00AF203E"/>
    <w:rsid w:val="00AF2227"/>
    <w:rsid w:val="00AF2237"/>
    <w:rsid w:val="00AF2385"/>
    <w:rsid w:val="00AF28FD"/>
    <w:rsid w:val="00AF2A7E"/>
    <w:rsid w:val="00AF2FF1"/>
    <w:rsid w:val="00AF33B1"/>
    <w:rsid w:val="00AF4331"/>
    <w:rsid w:val="00AF4C23"/>
    <w:rsid w:val="00AF53A8"/>
    <w:rsid w:val="00AF541F"/>
    <w:rsid w:val="00AF55C3"/>
    <w:rsid w:val="00AF5701"/>
    <w:rsid w:val="00AF57F2"/>
    <w:rsid w:val="00AF5ABB"/>
    <w:rsid w:val="00AF5D29"/>
    <w:rsid w:val="00AF5E91"/>
    <w:rsid w:val="00AF625D"/>
    <w:rsid w:val="00AF64C6"/>
    <w:rsid w:val="00AF66C6"/>
    <w:rsid w:val="00AF6888"/>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D7F"/>
    <w:rsid w:val="00B03DA2"/>
    <w:rsid w:val="00B03EE0"/>
    <w:rsid w:val="00B046E9"/>
    <w:rsid w:val="00B053F6"/>
    <w:rsid w:val="00B0585F"/>
    <w:rsid w:val="00B05C1C"/>
    <w:rsid w:val="00B05D89"/>
    <w:rsid w:val="00B06634"/>
    <w:rsid w:val="00B069B5"/>
    <w:rsid w:val="00B06C88"/>
    <w:rsid w:val="00B06FB3"/>
    <w:rsid w:val="00B0718A"/>
    <w:rsid w:val="00B071C7"/>
    <w:rsid w:val="00B07A55"/>
    <w:rsid w:val="00B07BFD"/>
    <w:rsid w:val="00B07C39"/>
    <w:rsid w:val="00B07C65"/>
    <w:rsid w:val="00B07C6E"/>
    <w:rsid w:val="00B07D66"/>
    <w:rsid w:val="00B1013A"/>
    <w:rsid w:val="00B102AA"/>
    <w:rsid w:val="00B107F2"/>
    <w:rsid w:val="00B10AA7"/>
    <w:rsid w:val="00B10C89"/>
    <w:rsid w:val="00B1116A"/>
    <w:rsid w:val="00B114EE"/>
    <w:rsid w:val="00B116F2"/>
    <w:rsid w:val="00B11A1D"/>
    <w:rsid w:val="00B11CB1"/>
    <w:rsid w:val="00B11D52"/>
    <w:rsid w:val="00B11DAA"/>
    <w:rsid w:val="00B11F14"/>
    <w:rsid w:val="00B1231F"/>
    <w:rsid w:val="00B125D5"/>
    <w:rsid w:val="00B12649"/>
    <w:rsid w:val="00B12753"/>
    <w:rsid w:val="00B128DC"/>
    <w:rsid w:val="00B12B3B"/>
    <w:rsid w:val="00B131C0"/>
    <w:rsid w:val="00B13596"/>
    <w:rsid w:val="00B13737"/>
    <w:rsid w:val="00B1383E"/>
    <w:rsid w:val="00B13937"/>
    <w:rsid w:val="00B14827"/>
    <w:rsid w:val="00B159BD"/>
    <w:rsid w:val="00B15AF9"/>
    <w:rsid w:val="00B16309"/>
    <w:rsid w:val="00B163A1"/>
    <w:rsid w:val="00B164AE"/>
    <w:rsid w:val="00B16750"/>
    <w:rsid w:val="00B167F1"/>
    <w:rsid w:val="00B16BB5"/>
    <w:rsid w:val="00B16DAF"/>
    <w:rsid w:val="00B17128"/>
    <w:rsid w:val="00B1720C"/>
    <w:rsid w:val="00B1777B"/>
    <w:rsid w:val="00B1792F"/>
    <w:rsid w:val="00B17D85"/>
    <w:rsid w:val="00B17E0A"/>
    <w:rsid w:val="00B2024D"/>
    <w:rsid w:val="00B20A61"/>
    <w:rsid w:val="00B20E74"/>
    <w:rsid w:val="00B21768"/>
    <w:rsid w:val="00B21820"/>
    <w:rsid w:val="00B218C1"/>
    <w:rsid w:val="00B21AAF"/>
    <w:rsid w:val="00B21BCA"/>
    <w:rsid w:val="00B22049"/>
    <w:rsid w:val="00B227A8"/>
    <w:rsid w:val="00B2295E"/>
    <w:rsid w:val="00B22BAE"/>
    <w:rsid w:val="00B22DE8"/>
    <w:rsid w:val="00B22F73"/>
    <w:rsid w:val="00B23812"/>
    <w:rsid w:val="00B23B02"/>
    <w:rsid w:val="00B243D1"/>
    <w:rsid w:val="00B24566"/>
    <w:rsid w:val="00B2517C"/>
    <w:rsid w:val="00B25A43"/>
    <w:rsid w:val="00B25EFE"/>
    <w:rsid w:val="00B25F22"/>
    <w:rsid w:val="00B26A26"/>
    <w:rsid w:val="00B26BF8"/>
    <w:rsid w:val="00B2711C"/>
    <w:rsid w:val="00B27304"/>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4F3"/>
    <w:rsid w:val="00B35567"/>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1741"/>
    <w:rsid w:val="00B41778"/>
    <w:rsid w:val="00B4181A"/>
    <w:rsid w:val="00B41EA9"/>
    <w:rsid w:val="00B42F61"/>
    <w:rsid w:val="00B43228"/>
    <w:rsid w:val="00B435A1"/>
    <w:rsid w:val="00B438A2"/>
    <w:rsid w:val="00B43BB4"/>
    <w:rsid w:val="00B43E81"/>
    <w:rsid w:val="00B44005"/>
    <w:rsid w:val="00B4446C"/>
    <w:rsid w:val="00B445ED"/>
    <w:rsid w:val="00B44928"/>
    <w:rsid w:val="00B44C2D"/>
    <w:rsid w:val="00B44FC2"/>
    <w:rsid w:val="00B450E5"/>
    <w:rsid w:val="00B45E2D"/>
    <w:rsid w:val="00B45EF5"/>
    <w:rsid w:val="00B46136"/>
    <w:rsid w:val="00B4688A"/>
    <w:rsid w:val="00B46DCB"/>
    <w:rsid w:val="00B47054"/>
    <w:rsid w:val="00B47FE3"/>
    <w:rsid w:val="00B50619"/>
    <w:rsid w:val="00B50869"/>
    <w:rsid w:val="00B50B43"/>
    <w:rsid w:val="00B52032"/>
    <w:rsid w:val="00B523A8"/>
    <w:rsid w:val="00B52878"/>
    <w:rsid w:val="00B530D2"/>
    <w:rsid w:val="00B531B7"/>
    <w:rsid w:val="00B53297"/>
    <w:rsid w:val="00B5348E"/>
    <w:rsid w:val="00B5389F"/>
    <w:rsid w:val="00B539B9"/>
    <w:rsid w:val="00B54635"/>
    <w:rsid w:val="00B54757"/>
    <w:rsid w:val="00B54A23"/>
    <w:rsid w:val="00B54D6B"/>
    <w:rsid w:val="00B54E48"/>
    <w:rsid w:val="00B556B7"/>
    <w:rsid w:val="00B5591D"/>
    <w:rsid w:val="00B55DB5"/>
    <w:rsid w:val="00B55EF4"/>
    <w:rsid w:val="00B56BB1"/>
    <w:rsid w:val="00B56E2F"/>
    <w:rsid w:val="00B56E45"/>
    <w:rsid w:val="00B57028"/>
    <w:rsid w:val="00B5756C"/>
    <w:rsid w:val="00B57613"/>
    <w:rsid w:val="00B5798B"/>
    <w:rsid w:val="00B57B37"/>
    <w:rsid w:val="00B57E7F"/>
    <w:rsid w:val="00B57EE1"/>
    <w:rsid w:val="00B57F55"/>
    <w:rsid w:val="00B6046C"/>
    <w:rsid w:val="00B6051C"/>
    <w:rsid w:val="00B60B0F"/>
    <w:rsid w:val="00B611F7"/>
    <w:rsid w:val="00B6168E"/>
    <w:rsid w:val="00B6172D"/>
    <w:rsid w:val="00B61823"/>
    <w:rsid w:val="00B61B29"/>
    <w:rsid w:val="00B61BDB"/>
    <w:rsid w:val="00B61BE5"/>
    <w:rsid w:val="00B61E40"/>
    <w:rsid w:val="00B61EE9"/>
    <w:rsid w:val="00B62070"/>
    <w:rsid w:val="00B625D8"/>
    <w:rsid w:val="00B62630"/>
    <w:rsid w:val="00B628B9"/>
    <w:rsid w:val="00B62B7E"/>
    <w:rsid w:val="00B62DB7"/>
    <w:rsid w:val="00B631F5"/>
    <w:rsid w:val="00B633B3"/>
    <w:rsid w:val="00B637EB"/>
    <w:rsid w:val="00B63A58"/>
    <w:rsid w:val="00B64143"/>
    <w:rsid w:val="00B641A8"/>
    <w:rsid w:val="00B6420A"/>
    <w:rsid w:val="00B64A0B"/>
    <w:rsid w:val="00B64AC6"/>
    <w:rsid w:val="00B64B6B"/>
    <w:rsid w:val="00B64EC8"/>
    <w:rsid w:val="00B65EA9"/>
    <w:rsid w:val="00B65F15"/>
    <w:rsid w:val="00B65F6F"/>
    <w:rsid w:val="00B66830"/>
    <w:rsid w:val="00B66932"/>
    <w:rsid w:val="00B66C31"/>
    <w:rsid w:val="00B66DC0"/>
    <w:rsid w:val="00B67039"/>
    <w:rsid w:val="00B67073"/>
    <w:rsid w:val="00B672A4"/>
    <w:rsid w:val="00B67370"/>
    <w:rsid w:val="00B6746A"/>
    <w:rsid w:val="00B67519"/>
    <w:rsid w:val="00B67B45"/>
    <w:rsid w:val="00B67C31"/>
    <w:rsid w:val="00B70137"/>
    <w:rsid w:val="00B70200"/>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A46"/>
    <w:rsid w:val="00B75ADC"/>
    <w:rsid w:val="00B75C64"/>
    <w:rsid w:val="00B75FD4"/>
    <w:rsid w:val="00B76033"/>
    <w:rsid w:val="00B7634A"/>
    <w:rsid w:val="00B767C8"/>
    <w:rsid w:val="00B768D5"/>
    <w:rsid w:val="00B76922"/>
    <w:rsid w:val="00B77008"/>
    <w:rsid w:val="00B773E7"/>
    <w:rsid w:val="00B77493"/>
    <w:rsid w:val="00B774CD"/>
    <w:rsid w:val="00B778B9"/>
    <w:rsid w:val="00B77A86"/>
    <w:rsid w:val="00B77D3E"/>
    <w:rsid w:val="00B77E1F"/>
    <w:rsid w:val="00B80B2C"/>
    <w:rsid w:val="00B81B0B"/>
    <w:rsid w:val="00B81C8F"/>
    <w:rsid w:val="00B8218B"/>
    <w:rsid w:val="00B82865"/>
    <w:rsid w:val="00B82951"/>
    <w:rsid w:val="00B82A23"/>
    <w:rsid w:val="00B82AEE"/>
    <w:rsid w:val="00B835C0"/>
    <w:rsid w:val="00B83BDD"/>
    <w:rsid w:val="00B8406C"/>
    <w:rsid w:val="00B84BAC"/>
    <w:rsid w:val="00B84E8E"/>
    <w:rsid w:val="00B84FA9"/>
    <w:rsid w:val="00B84FB6"/>
    <w:rsid w:val="00B851EE"/>
    <w:rsid w:val="00B863D3"/>
    <w:rsid w:val="00B86855"/>
    <w:rsid w:val="00B86D9D"/>
    <w:rsid w:val="00B86EEA"/>
    <w:rsid w:val="00B871DA"/>
    <w:rsid w:val="00B8788A"/>
    <w:rsid w:val="00B87A7D"/>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20F9"/>
    <w:rsid w:val="00B922C9"/>
    <w:rsid w:val="00B92437"/>
    <w:rsid w:val="00B92A02"/>
    <w:rsid w:val="00B92BE5"/>
    <w:rsid w:val="00B92EC6"/>
    <w:rsid w:val="00B92ED3"/>
    <w:rsid w:val="00B92F65"/>
    <w:rsid w:val="00B930C6"/>
    <w:rsid w:val="00B93195"/>
    <w:rsid w:val="00B93366"/>
    <w:rsid w:val="00B9372B"/>
    <w:rsid w:val="00B93F82"/>
    <w:rsid w:val="00B93FE3"/>
    <w:rsid w:val="00B9433B"/>
    <w:rsid w:val="00B9471C"/>
    <w:rsid w:val="00B947D5"/>
    <w:rsid w:val="00B94995"/>
    <w:rsid w:val="00B94B58"/>
    <w:rsid w:val="00B94D51"/>
    <w:rsid w:val="00B94EAD"/>
    <w:rsid w:val="00B950D7"/>
    <w:rsid w:val="00B95566"/>
    <w:rsid w:val="00B95858"/>
    <w:rsid w:val="00B95FB6"/>
    <w:rsid w:val="00B961B2"/>
    <w:rsid w:val="00B96500"/>
    <w:rsid w:val="00B96581"/>
    <w:rsid w:val="00B97046"/>
    <w:rsid w:val="00B97416"/>
    <w:rsid w:val="00B97DBB"/>
    <w:rsid w:val="00BA0163"/>
    <w:rsid w:val="00BA0257"/>
    <w:rsid w:val="00BA02F9"/>
    <w:rsid w:val="00BA0762"/>
    <w:rsid w:val="00BA0B28"/>
    <w:rsid w:val="00BA0E47"/>
    <w:rsid w:val="00BA11CD"/>
    <w:rsid w:val="00BA156F"/>
    <w:rsid w:val="00BA18D3"/>
    <w:rsid w:val="00BA1C81"/>
    <w:rsid w:val="00BA1FC3"/>
    <w:rsid w:val="00BA20EE"/>
    <w:rsid w:val="00BA2412"/>
    <w:rsid w:val="00BA2839"/>
    <w:rsid w:val="00BA31C2"/>
    <w:rsid w:val="00BA340E"/>
    <w:rsid w:val="00BA3426"/>
    <w:rsid w:val="00BA39A8"/>
    <w:rsid w:val="00BA4259"/>
    <w:rsid w:val="00BA4B49"/>
    <w:rsid w:val="00BA4B7E"/>
    <w:rsid w:val="00BA51CD"/>
    <w:rsid w:val="00BA5AFE"/>
    <w:rsid w:val="00BA5B36"/>
    <w:rsid w:val="00BA5CCB"/>
    <w:rsid w:val="00BA64B3"/>
    <w:rsid w:val="00BA64D6"/>
    <w:rsid w:val="00BA6825"/>
    <w:rsid w:val="00BA69CB"/>
    <w:rsid w:val="00BA69D9"/>
    <w:rsid w:val="00BA6B21"/>
    <w:rsid w:val="00BA6B58"/>
    <w:rsid w:val="00BA738B"/>
    <w:rsid w:val="00BA77AB"/>
    <w:rsid w:val="00BA7FC9"/>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24D"/>
    <w:rsid w:val="00BB4334"/>
    <w:rsid w:val="00BB4CE1"/>
    <w:rsid w:val="00BB4E28"/>
    <w:rsid w:val="00BB4E36"/>
    <w:rsid w:val="00BB53AC"/>
    <w:rsid w:val="00BB5493"/>
    <w:rsid w:val="00BB54DF"/>
    <w:rsid w:val="00BB569E"/>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6D9"/>
    <w:rsid w:val="00BC2756"/>
    <w:rsid w:val="00BC2FA1"/>
    <w:rsid w:val="00BC303E"/>
    <w:rsid w:val="00BC31DD"/>
    <w:rsid w:val="00BC39B2"/>
    <w:rsid w:val="00BC4169"/>
    <w:rsid w:val="00BC43B8"/>
    <w:rsid w:val="00BC45D4"/>
    <w:rsid w:val="00BC4769"/>
    <w:rsid w:val="00BC4BF6"/>
    <w:rsid w:val="00BC4C69"/>
    <w:rsid w:val="00BC4EAD"/>
    <w:rsid w:val="00BC506A"/>
    <w:rsid w:val="00BC513C"/>
    <w:rsid w:val="00BC5745"/>
    <w:rsid w:val="00BC5E5A"/>
    <w:rsid w:val="00BC5FFD"/>
    <w:rsid w:val="00BC61FE"/>
    <w:rsid w:val="00BC621C"/>
    <w:rsid w:val="00BC63F0"/>
    <w:rsid w:val="00BC655C"/>
    <w:rsid w:val="00BC6888"/>
    <w:rsid w:val="00BC68BB"/>
    <w:rsid w:val="00BC692B"/>
    <w:rsid w:val="00BC6BFF"/>
    <w:rsid w:val="00BC6C1B"/>
    <w:rsid w:val="00BC6D82"/>
    <w:rsid w:val="00BC7154"/>
    <w:rsid w:val="00BC718F"/>
    <w:rsid w:val="00BC75A4"/>
    <w:rsid w:val="00BC79B9"/>
    <w:rsid w:val="00BC7A98"/>
    <w:rsid w:val="00BD017E"/>
    <w:rsid w:val="00BD0850"/>
    <w:rsid w:val="00BD09CA"/>
    <w:rsid w:val="00BD10AB"/>
    <w:rsid w:val="00BD10CB"/>
    <w:rsid w:val="00BD1616"/>
    <w:rsid w:val="00BD16E3"/>
    <w:rsid w:val="00BD1789"/>
    <w:rsid w:val="00BD1B06"/>
    <w:rsid w:val="00BD1BDC"/>
    <w:rsid w:val="00BD2416"/>
    <w:rsid w:val="00BD27E0"/>
    <w:rsid w:val="00BD2E98"/>
    <w:rsid w:val="00BD3731"/>
    <w:rsid w:val="00BD39F6"/>
    <w:rsid w:val="00BD3AFC"/>
    <w:rsid w:val="00BD3B58"/>
    <w:rsid w:val="00BD426B"/>
    <w:rsid w:val="00BD4371"/>
    <w:rsid w:val="00BD4404"/>
    <w:rsid w:val="00BD4A69"/>
    <w:rsid w:val="00BD4F87"/>
    <w:rsid w:val="00BD5A45"/>
    <w:rsid w:val="00BD5D3E"/>
    <w:rsid w:val="00BD5EBF"/>
    <w:rsid w:val="00BD642E"/>
    <w:rsid w:val="00BD6D12"/>
    <w:rsid w:val="00BD6E72"/>
    <w:rsid w:val="00BD7216"/>
    <w:rsid w:val="00BD734F"/>
    <w:rsid w:val="00BD76AA"/>
    <w:rsid w:val="00BD781C"/>
    <w:rsid w:val="00BD7BE9"/>
    <w:rsid w:val="00BD7C4D"/>
    <w:rsid w:val="00BE026A"/>
    <w:rsid w:val="00BE0B5D"/>
    <w:rsid w:val="00BE17C7"/>
    <w:rsid w:val="00BE19ED"/>
    <w:rsid w:val="00BE1B13"/>
    <w:rsid w:val="00BE1DF6"/>
    <w:rsid w:val="00BE1E97"/>
    <w:rsid w:val="00BE21AB"/>
    <w:rsid w:val="00BE24BA"/>
    <w:rsid w:val="00BE24D5"/>
    <w:rsid w:val="00BE2500"/>
    <w:rsid w:val="00BE28EA"/>
    <w:rsid w:val="00BE2C2D"/>
    <w:rsid w:val="00BE2D1B"/>
    <w:rsid w:val="00BE3483"/>
    <w:rsid w:val="00BE364E"/>
    <w:rsid w:val="00BE3AF5"/>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4C3"/>
    <w:rsid w:val="00BE76B0"/>
    <w:rsid w:val="00BE7DD0"/>
    <w:rsid w:val="00BF0344"/>
    <w:rsid w:val="00BF04F2"/>
    <w:rsid w:val="00BF0704"/>
    <w:rsid w:val="00BF17D7"/>
    <w:rsid w:val="00BF1989"/>
    <w:rsid w:val="00BF221B"/>
    <w:rsid w:val="00BF25C5"/>
    <w:rsid w:val="00BF2A5A"/>
    <w:rsid w:val="00BF2D1D"/>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6E6C"/>
    <w:rsid w:val="00BF737C"/>
    <w:rsid w:val="00BF7759"/>
    <w:rsid w:val="00BF7870"/>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431"/>
    <w:rsid w:val="00C03923"/>
    <w:rsid w:val="00C03A70"/>
    <w:rsid w:val="00C03BA6"/>
    <w:rsid w:val="00C03EE1"/>
    <w:rsid w:val="00C04061"/>
    <w:rsid w:val="00C042EF"/>
    <w:rsid w:val="00C04A1A"/>
    <w:rsid w:val="00C04C86"/>
    <w:rsid w:val="00C05348"/>
    <w:rsid w:val="00C059D9"/>
    <w:rsid w:val="00C059E9"/>
    <w:rsid w:val="00C07375"/>
    <w:rsid w:val="00C07B4C"/>
    <w:rsid w:val="00C07E86"/>
    <w:rsid w:val="00C07EBD"/>
    <w:rsid w:val="00C10063"/>
    <w:rsid w:val="00C103F7"/>
    <w:rsid w:val="00C10803"/>
    <w:rsid w:val="00C10912"/>
    <w:rsid w:val="00C10AF7"/>
    <w:rsid w:val="00C10F82"/>
    <w:rsid w:val="00C111D9"/>
    <w:rsid w:val="00C1184F"/>
    <w:rsid w:val="00C1224A"/>
    <w:rsid w:val="00C12399"/>
    <w:rsid w:val="00C1257E"/>
    <w:rsid w:val="00C12B49"/>
    <w:rsid w:val="00C12BD4"/>
    <w:rsid w:val="00C12C00"/>
    <w:rsid w:val="00C13084"/>
    <w:rsid w:val="00C1322D"/>
    <w:rsid w:val="00C13281"/>
    <w:rsid w:val="00C13306"/>
    <w:rsid w:val="00C135A1"/>
    <w:rsid w:val="00C13C36"/>
    <w:rsid w:val="00C13DDF"/>
    <w:rsid w:val="00C14022"/>
    <w:rsid w:val="00C1404E"/>
    <w:rsid w:val="00C148EA"/>
    <w:rsid w:val="00C14DE4"/>
    <w:rsid w:val="00C15030"/>
    <w:rsid w:val="00C150B0"/>
    <w:rsid w:val="00C1542B"/>
    <w:rsid w:val="00C15809"/>
    <w:rsid w:val="00C15A62"/>
    <w:rsid w:val="00C15BB7"/>
    <w:rsid w:val="00C169B9"/>
    <w:rsid w:val="00C16DC2"/>
    <w:rsid w:val="00C1719A"/>
    <w:rsid w:val="00C1751F"/>
    <w:rsid w:val="00C17EA2"/>
    <w:rsid w:val="00C20236"/>
    <w:rsid w:val="00C20D94"/>
    <w:rsid w:val="00C20ED6"/>
    <w:rsid w:val="00C21A18"/>
    <w:rsid w:val="00C21FBE"/>
    <w:rsid w:val="00C22BDB"/>
    <w:rsid w:val="00C22DF0"/>
    <w:rsid w:val="00C231E0"/>
    <w:rsid w:val="00C232A9"/>
    <w:rsid w:val="00C23348"/>
    <w:rsid w:val="00C239FA"/>
    <w:rsid w:val="00C23D79"/>
    <w:rsid w:val="00C23E9D"/>
    <w:rsid w:val="00C241F4"/>
    <w:rsid w:val="00C24970"/>
    <w:rsid w:val="00C24A7D"/>
    <w:rsid w:val="00C24AE2"/>
    <w:rsid w:val="00C258BA"/>
    <w:rsid w:val="00C259A0"/>
    <w:rsid w:val="00C25AC7"/>
    <w:rsid w:val="00C25F4D"/>
    <w:rsid w:val="00C262DB"/>
    <w:rsid w:val="00C26BAC"/>
    <w:rsid w:val="00C26FC8"/>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84C"/>
    <w:rsid w:val="00C34C06"/>
    <w:rsid w:val="00C35009"/>
    <w:rsid w:val="00C35432"/>
    <w:rsid w:val="00C356C7"/>
    <w:rsid w:val="00C35838"/>
    <w:rsid w:val="00C35918"/>
    <w:rsid w:val="00C3613F"/>
    <w:rsid w:val="00C3617E"/>
    <w:rsid w:val="00C36952"/>
    <w:rsid w:val="00C36A51"/>
    <w:rsid w:val="00C373BA"/>
    <w:rsid w:val="00C377FE"/>
    <w:rsid w:val="00C37A89"/>
    <w:rsid w:val="00C37D31"/>
    <w:rsid w:val="00C402BC"/>
    <w:rsid w:val="00C40B08"/>
    <w:rsid w:val="00C40C65"/>
    <w:rsid w:val="00C40E18"/>
    <w:rsid w:val="00C40F2D"/>
    <w:rsid w:val="00C41093"/>
    <w:rsid w:val="00C41341"/>
    <w:rsid w:val="00C41500"/>
    <w:rsid w:val="00C41819"/>
    <w:rsid w:val="00C422B0"/>
    <w:rsid w:val="00C42808"/>
    <w:rsid w:val="00C42996"/>
    <w:rsid w:val="00C431FE"/>
    <w:rsid w:val="00C43871"/>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978"/>
    <w:rsid w:val="00C46F3F"/>
    <w:rsid w:val="00C470FE"/>
    <w:rsid w:val="00C4745E"/>
    <w:rsid w:val="00C476FC"/>
    <w:rsid w:val="00C478BF"/>
    <w:rsid w:val="00C47ACE"/>
    <w:rsid w:val="00C47B04"/>
    <w:rsid w:val="00C47CC9"/>
    <w:rsid w:val="00C50120"/>
    <w:rsid w:val="00C50488"/>
    <w:rsid w:val="00C50C06"/>
    <w:rsid w:val="00C50D63"/>
    <w:rsid w:val="00C50D71"/>
    <w:rsid w:val="00C5148D"/>
    <w:rsid w:val="00C51605"/>
    <w:rsid w:val="00C51A28"/>
    <w:rsid w:val="00C51BC8"/>
    <w:rsid w:val="00C523CB"/>
    <w:rsid w:val="00C524CB"/>
    <w:rsid w:val="00C529D4"/>
    <w:rsid w:val="00C52EB1"/>
    <w:rsid w:val="00C5321C"/>
    <w:rsid w:val="00C53291"/>
    <w:rsid w:val="00C5392F"/>
    <w:rsid w:val="00C53E3D"/>
    <w:rsid w:val="00C5408A"/>
    <w:rsid w:val="00C54118"/>
    <w:rsid w:val="00C54E2E"/>
    <w:rsid w:val="00C550E2"/>
    <w:rsid w:val="00C55179"/>
    <w:rsid w:val="00C5602D"/>
    <w:rsid w:val="00C56405"/>
    <w:rsid w:val="00C565F2"/>
    <w:rsid w:val="00C57062"/>
    <w:rsid w:val="00C5785D"/>
    <w:rsid w:val="00C57D70"/>
    <w:rsid w:val="00C57EF8"/>
    <w:rsid w:val="00C6099E"/>
    <w:rsid w:val="00C60E14"/>
    <w:rsid w:val="00C60E86"/>
    <w:rsid w:val="00C60EB8"/>
    <w:rsid w:val="00C61090"/>
    <w:rsid w:val="00C611AB"/>
    <w:rsid w:val="00C611C2"/>
    <w:rsid w:val="00C61BC9"/>
    <w:rsid w:val="00C62571"/>
    <w:rsid w:val="00C625A1"/>
    <w:rsid w:val="00C62850"/>
    <w:rsid w:val="00C63A7B"/>
    <w:rsid w:val="00C63B3A"/>
    <w:rsid w:val="00C63CA0"/>
    <w:rsid w:val="00C643A9"/>
    <w:rsid w:val="00C64811"/>
    <w:rsid w:val="00C64CB7"/>
    <w:rsid w:val="00C64D00"/>
    <w:rsid w:val="00C64FEB"/>
    <w:rsid w:val="00C65387"/>
    <w:rsid w:val="00C65C73"/>
    <w:rsid w:val="00C6614B"/>
    <w:rsid w:val="00C66479"/>
    <w:rsid w:val="00C6720C"/>
    <w:rsid w:val="00C672A4"/>
    <w:rsid w:val="00C6734A"/>
    <w:rsid w:val="00C6747F"/>
    <w:rsid w:val="00C67A48"/>
    <w:rsid w:val="00C7011D"/>
    <w:rsid w:val="00C703CB"/>
    <w:rsid w:val="00C707F9"/>
    <w:rsid w:val="00C70A50"/>
    <w:rsid w:val="00C70A7D"/>
    <w:rsid w:val="00C71189"/>
    <w:rsid w:val="00C711E1"/>
    <w:rsid w:val="00C71972"/>
    <w:rsid w:val="00C71C97"/>
    <w:rsid w:val="00C71CA1"/>
    <w:rsid w:val="00C72007"/>
    <w:rsid w:val="00C723ED"/>
    <w:rsid w:val="00C72D31"/>
    <w:rsid w:val="00C72DF7"/>
    <w:rsid w:val="00C730F4"/>
    <w:rsid w:val="00C733F4"/>
    <w:rsid w:val="00C73417"/>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FD8"/>
    <w:rsid w:val="00C81215"/>
    <w:rsid w:val="00C81701"/>
    <w:rsid w:val="00C818AB"/>
    <w:rsid w:val="00C818F8"/>
    <w:rsid w:val="00C81BE9"/>
    <w:rsid w:val="00C81D6D"/>
    <w:rsid w:val="00C81FD3"/>
    <w:rsid w:val="00C8231F"/>
    <w:rsid w:val="00C82796"/>
    <w:rsid w:val="00C82BDF"/>
    <w:rsid w:val="00C8321B"/>
    <w:rsid w:val="00C834C5"/>
    <w:rsid w:val="00C834E7"/>
    <w:rsid w:val="00C83531"/>
    <w:rsid w:val="00C83A92"/>
    <w:rsid w:val="00C83F87"/>
    <w:rsid w:val="00C8430C"/>
    <w:rsid w:val="00C846B0"/>
    <w:rsid w:val="00C85334"/>
    <w:rsid w:val="00C8550A"/>
    <w:rsid w:val="00C857CC"/>
    <w:rsid w:val="00C85A12"/>
    <w:rsid w:val="00C863E0"/>
    <w:rsid w:val="00C86483"/>
    <w:rsid w:val="00C868F4"/>
    <w:rsid w:val="00C86C9E"/>
    <w:rsid w:val="00C86EBF"/>
    <w:rsid w:val="00C86EF5"/>
    <w:rsid w:val="00C86FC2"/>
    <w:rsid w:val="00C87248"/>
    <w:rsid w:val="00C87462"/>
    <w:rsid w:val="00C878BA"/>
    <w:rsid w:val="00C878E0"/>
    <w:rsid w:val="00C87B32"/>
    <w:rsid w:val="00C87C31"/>
    <w:rsid w:val="00C87E25"/>
    <w:rsid w:val="00C87E9D"/>
    <w:rsid w:val="00C87F2B"/>
    <w:rsid w:val="00C90D1E"/>
    <w:rsid w:val="00C90DAB"/>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6D0"/>
    <w:rsid w:val="00CA5832"/>
    <w:rsid w:val="00CA5EA8"/>
    <w:rsid w:val="00CA6157"/>
    <w:rsid w:val="00CA6506"/>
    <w:rsid w:val="00CA659B"/>
    <w:rsid w:val="00CA65CC"/>
    <w:rsid w:val="00CA69DC"/>
    <w:rsid w:val="00CA6F85"/>
    <w:rsid w:val="00CA7940"/>
    <w:rsid w:val="00CA7B88"/>
    <w:rsid w:val="00CA7C34"/>
    <w:rsid w:val="00CA7E51"/>
    <w:rsid w:val="00CA7EE1"/>
    <w:rsid w:val="00CB004B"/>
    <w:rsid w:val="00CB0846"/>
    <w:rsid w:val="00CB0A50"/>
    <w:rsid w:val="00CB0AD6"/>
    <w:rsid w:val="00CB180A"/>
    <w:rsid w:val="00CB1B53"/>
    <w:rsid w:val="00CB1F41"/>
    <w:rsid w:val="00CB2BA8"/>
    <w:rsid w:val="00CB2E27"/>
    <w:rsid w:val="00CB3037"/>
    <w:rsid w:val="00CB3547"/>
    <w:rsid w:val="00CB375E"/>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C47"/>
    <w:rsid w:val="00CC0CAC"/>
    <w:rsid w:val="00CC0DF0"/>
    <w:rsid w:val="00CC1451"/>
    <w:rsid w:val="00CC19BF"/>
    <w:rsid w:val="00CC1A73"/>
    <w:rsid w:val="00CC1F57"/>
    <w:rsid w:val="00CC2323"/>
    <w:rsid w:val="00CC2B59"/>
    <w:rsid w:val="00CC2D74"/>
    <w:rsid w:val="00CC35A0"/>
    <w:rsid w:val="00CC3B84"/>
    <w:rsid w:val="00CC3C0E"/>
    <w:rsid w:val="00CC3C23"/>
    <w:rsid w:val="00CC3CD3"/>
    <w:rsid w:val="00CC479C"/>
    <w:rsid w:val="00CC4905"/>
    <w:rsid w:val="00CC4AE0"/>
    <w:rsid w:val="00CC4AF1"/>
    <w:rsid w:val="00CC50C4"/>
    <w:rsid w:val="00CC5E29"/>
    <w:rsid w:val="00CC614A"/>
    <w:rsid w:val="00CC61B4"/>
    <w:rsid w:val="00CC637C"/>
    <w:rsid w:val="00CC6887"/>
    <w:rsid w:val="00CC6CF6"/>
    <w:rsid w:val="00CC7254"/>
    <w:rsid w:val="00CC73E1"/>
    <w:rsid w:val="00CC75D6"/>
    <w:rsid w:val="00CC7B7B"/>
    <w:rsid w:val="00CC7C5A"/>
    <w:rsid w:val="00CC7D30"/>
    <w:rsid w:val="00CD031B"/>
    <w:rsid w:val="00CD0583"/>
    <w:rsid w:val="00CD0EC4"/>
    <w:rsid w:val="00CD1070"/>
    <w:rsid w:val="00CD1381"/>
    <w:rsid w:val="00CD177A"/>
    <w:rsid w:val="00CD1AF8"/>
    <w:rsid w:val="00CD2734"/>
    <w:rsid w:val="00CD2735"/>
    <w:rsid w:val="00CD28DD"/>
    <w:rsid w:val="00CD2D59"/>
    <w:rsid w:val="00CD33E2"/>
    <w:rsid w:val="00CD38D0"/>
    <w:rsid w:val="00CD3CF8"/>
    <w:rsid w:val="00CD3E37"/>
    <w:rsid w:val="00CD423B"/>
    <w:rsid w:val="00CD42DB"/>
    <w:rsid w:val="00CD42FF"/>
    <w:rsid w:val="00CD4AE5"/>
    <w:rsid w:val="00CD4B95"/>
    <w:rsid w:val="00CD50E3"/>
    <w:rsid w:val="00CD5305"/>
    <w:rsid w:val="00CD5B3C"/>
    <w:rsid w:val="00CD641E"/>
    <w:rsid w:val="00CD664E"/>
    <w:rsid w:val="00CD6651"/>
    <w:rsid w:val="00CD66BF"/>
    <w:rsid w:val="00CD67A9"/>
    <w:rsid w:val="00CD6C21"/>
    <w:rsid w:val="00CD6C51"/>
    <w:rsid w:val="00CD6C8B"/>
    <w:rsid w:val="00CD7710"/>
    <w:rsid w:val="00CD7760"/>
    <w:rsid w:val="00CE0220"/>
    <w:rsid w:val="00CE04E9"/>
    <w:rsid w:val="00CE0CE9"/>
    <w:rsid w:val="00CE0EB8"/>
    <w:rsid w:val="00CE1675"/>
    <w:rsid w:val="00CE1875"/>
    <w:rsid w:val="00CE1E65"/>
    <w:rsid w:val="00CE2650"/>
    <w:rsid w:val="00CE2AFF"/>
    <w:rsid w:val="00CE2C80"/>
    <w:rsid w:val="00CE31F0"/>
    <w:rsid w:val="00CE39FD"/>
    <w:rsid w:val="00CE3B0B"/>
    <w:rsid w:val="00CE3CFA"/>
    <w:rsid w:val="00CE3E76"/>
    <w:rsid w:val="00CE3FE8"/>
    <w:rsid w:val="00CE4135"/>
    <w:rsid w:val="00CE436A"/>
    <w:rsid w:val="00CE4420"/>
    <w:rsid w:val="00CE4692"/>
    <w:rsid w:val="00CE52A3"/>
    <w:rsid w:val="00CE5302"/>
    <w:rsid w:val="00CE5673"/>
    <w:rsid w:val="00CE5AEA"/>
    <w:rsid w:val="00CE605D"/>
    <w:rsid w:val="00CE6ACF"/>
    <w:rsid w:val="00CE6B82"/>
    <w:rsid w:val="00CE6E3C"/>
    <w:rsid w:val="00CE6EE9"/>
    <w:rsid w:val="00CE7B2A"/>
    <w:rsid w:val="00CE7F86"/>
    <w:rsid w:val="00CF0091"/>
    <w:rsid w:val="00CF08E1"/>
    <w:rsid w:val="00CF0A91"/>
    <w:rsid w:val="00CF191B"/>
    <w:rsid w:val="00CF1C6E"/>
    <w:rsid w:val="00CF2175"/>
    <w:rsid w:val="00CF2456"/>
    <w:rsid w:val="00CF3769"/>
    <w:rsid w:val="00CF3E44"/>
    <w:rsid w:val="00CF3E66"/>
    <w:rsid w:val="00CF4007"/>
    <w:rsid w:val="00CF4010"/>
    <w:rsid w:val="00CF4102"/>
    <w:rsid w:val="00CF46F0"/>
    <w:rsid w:val="00CF55EF"/>
    <w:rsid w:val="00CF5617"/>
    <w:rsid w:val="00CF5B7B"/>
    <w:rsid w:val="00CF73D9"/>
    <w:rsid w:val="00CF75CA"/>
    <w:rsid w:val="00CF764A"/>
    <w:rsid w:val="00CF7883"/>
    <w:rsid w:val="00CF7CBF"/>
    <w:rsid w:val="00D0044F"/>
    <w:rsid w:val="00D00455"/>
    <w:rsid w:val="00D005B9"/>
    <w:rsid w:val="00D006F8"/>
    <w:rsid w:val="00D007BD"/>
    <w:rsid w:val="00D010E4"/>
    <w:rsid w:val="00D016EE"/>
    <w:rsid w:val="00D018A4"/>
    <w:rsid w:val="00D01F29"/>
    <w:rsid w:val="00D021D1"/>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407D"/>
    <w:rsid w:val="00D049C8"/>
    <w:rsid w:val="00D050BA"/>
    <w:rsid w:val="00D05609"/>
    <w:rsid w:val="00D056EC"/>
    <w:rsid w:val="00D059BE"/>
    <w:rsid w:val="00D05FC9"/>
    <w:rsid w:val="00D061B4"/>
    <w:rsid w:val="00D061FB"/>
    <w:rsid w:val="00D07267"/>
    <w:rsid w:val="00D0734B"/>
    <w:rsid w:val="00D07623"/>
    <w:rsid w:val="00D07E79"/>
    <w:rsid w:val="00D103C0"/>
    <w:rsid w:val="00D104CC"/>
    <w:rsid w:val="00D10CF9"/>
    <w:rsid w:val="00D113C1"/>
    <w:rsid w:val="00D115A0"/>
    <w:rsid w:val="00D11610"/>
    <w:rsid w:val="00D11BAE"/>
    <w:rsid w:val="00D11D38"/>
    <w:rsid w:val="00D12594"/>
    <w:rsid w:val="00D12A5E"/>
    <w:rsid w:val="00D12B87"/>
    <w:rsid w:val="00D13233"/>
    <w:rsid w:val="00D13541"/>
    <w:rsid w:val="00D13F54"/>
    <w:rsid w:val="00D1463C"/>
    <w:rsid w:val="00D14D2C"/>
    <w:rsid w:val="00D15141"/>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07"/>
    <w:rsid w:val="00D17B36"/>
    <w:rsid w:val="00D17E8B"/>
    <w:rsid w:val="00D20129"/>
    <w:rsid w:val="00D201C5"/>
    <w:rsid w:val="00D203B1"/>
    <w:rsid w:val="00D20655"/>
    <w:rsid w:val="00D20988"/>
    <w:rsid w:val="00D21122"/>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CB6"/>
    <w:rsid w:val="00D25E20"/>
    <w:rsid w:val="00D25E64"/>
    <w:rsid w:val="00D262C5"/>
    <w:rsid w:val="00D2640B"/>
    <w:rsid w:val="00D2669E"/>
    <w:rsid w:val="00D26BC5"/>
    <w:rsid w:val="00D26F0B"/>
    <w:rsid w:val="00D27711"/>
    <w:rsid w:val="00D278AD"/>
    <w:rsid w:val="00D27A42"/>
    <w:rsid w:val="00D3018B"/>
    <w:rsid w:val="00D3025B"/>
    <w:rsid w:val="00D30806"/>
    <w:rsid w:val="00D308E8"/>
    <w:rsid w:val="00D309C7"/>
    <w:rsid w:val="00D30FCA"/>
    <w:rsid w:val="00D31068"/>
    <w:rsid w:val="00D31150"/>
    <w:rsid w:val="00D3141C"/>
    <w:rsid w:val="00D31437"/>
    <w:rsid w:val="00D31B19"/>
    <w:rsid w:val="00D31C8E"/>
    <w:rsid w:val="00D31E51"/>
    <w:rsid w:val="00D31F7C"/>
    <w:rsid w:val="00D320ED"/>
    <w:rsid w:val="00D323BB"/>
    <w:rsid w:val="00D3280A"/>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AA6"/>
    <w:rsid w:val="00D4011E"/>
    <w:rsid w:val="00D40166"/>
    <w:rsid w:val="00D408CE"/>
    <w:rsid w:val="00D41EB8"/>
    <w:rsid w:val="00D4290E"/>
    <w:rsid w:val="00D434DA"/>
    <w:rsid w:val="00D43BC3"/>
    <w:rsid w:val="00D43F5B"/>
    <w:rsid w:val="00D448AA"/>
    <w:rsid w:val="00D44942"/>
    <w:rsid w:val="00D449D6"/>
    <w:rsid w:val="00D44FF7"/>
    <w:rsid w:val="00D451BD"/>
    <w:rsid w:val="00D461FE"/>
    <w:rsid w:val="00D462D2"/>
    <w:rsid w:val="00D467B5"/>
    <w:rsid w:val="00D468B0"/>
    <w:rsid w:val="00D46D75"/>
    <w:rsid w:val="00D46F98"/>
    <w:rsid w:val="00D47136"/>
    <w:rsid w:val="00D47231"/>
    <w:rsid w:val="00D475E2"/>
    <w:rsid w:val="00D477CF"/>
    <w:rsid w:val="00D47CDE"/>
    <w:rsid w:val="00D47FDB"/>
    <w:rsid w:val="00D47FEF"/>
    <w:rsid w:val="00D502D3"/>
    <w:rsid w:val="00D504C0"/>
    <w:rsid w:val="00D50552"/>
    <w:rsid w:val="00D50FF9"/>
    <w:rsid w:val="00D5158A"/>
    <w:rsid w:val="00D51623"/>
    <w:rsid w:val="00D51657"/>
    <w:rsid w:val="00D5185B"/>
    <w:rsid w:val="00D51F5D"/>
    <w:rsid w:val="00D5206C"/>
    <w:rsid w:val="00D520F4"/>
    <w:rsid w:val="00D5210D"/>
    <w:rsid w:val="00D5253A"/>
    <w:rsid w:val="00D526D0"/>
    <w:rsid w:val="00D52845"/>
    <w:rsid w:val="00D528B4"/>
    <w:rsid w:val="00D52C42"/>
    <w:rsid w:val="00D52E7B"/>
    <w:rsid w:val="00D5359C"/>
    <w:rsid w:val="00D53D58"/>
    <w:rsid w:val="00D53F53"/>
    <w:rsid w:val="00D53FF4"/>
    <w:rsid w:val="00D54236"/>
    <w:rsid w:val="00D54285"/>
    <w:rsid w:val="00D549D1"/>
    <w:rsid w:val="00D549EE"/>
    <w:rsid w:val="00D54C02"/>
    <w:rsid w:val="00D54F3D"/>
    <w:rsid w:val="00D54F90"/>
    <w:rsid w:val="00D54FD2"/>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A31"/>
    <w:rsid w:val="00D61F96"/>
    <w:rsid w:val="00D62353"/>
    <w:rsid w:val="00D62446"/>
    <w:rsid w:val="00D62663"/>
    <w:rsid w:val="00D62ABA"/>
    <w:rsid w:val="00D62B4B"/>
    <w:rsid w:val="00D62CB0"/>
    <w:rsid w:val="00D630C3"/>
    <w:rsid w:val="00D6336E"/>
    <w:rsid w:val="00D63784"/>
    <w:rsid w:val="00D63EA5"/>
    <w:rsid w:val="00D64013"/>
    <w:rsid w:val="00D64188"/>
    <w:rsid w:val="00D6422B"/>
    <w:rsid w:val="00D66A48"/>
    <w:rsid w:val="00D66E22"/>
    <w:rsid w:val="00D6740E"/>
    <w:rsid w:val="00D675C4"/>
    <w:rsid w:val="00D676FE"/>
    <w:rsid w:val="00D67A55"/>
    <w:rsid w:val="00D7039D"/>
    <w:rsid w:val="00D70593"/>
    <w:rsid w:val="00D705EB"/>
    <w:rsid w:val="00D70671"/>
    <w:rsid w:val="00D70B2C"/>
    <w:rsid w:val="00D70C87"/>
    <w:rsid w:val="00D7110C"/>
    <w:rsid w:val="00D713D6"/>
    <w:rsid w:val="00D71751"/>
    <w:rsid w:val="00D72676"/>
    <w:rsid w:val="00D72EA2"/>
    <w:rsid w:val="00D73228"/>
    <w:rsid w:val="00D7378A"/>
    <w:rsid w:val="00D737E9"/>
    <w:rsid w:val="00D73B31"/>
    <w:rsid w:val="00D7425C"/>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4D4"/>
    <w:rsid w:val="00D8083D"/>
    <w:rsid w:val="00D8089C"/>
    <w:rsid w:val="00D8094C"/>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470"/>
    <w:rsid w:val="00D86B21"/>
    <w:rsid w:val="00D86CB5"/>
    <w:rsid w:val="00D876B9"/>
    <w:rsid w:val="00D87813"/>
    <w:rsid w:val="00D901D6"/>
    <w:rsid w:val="00D90C54"/>
    <w:rsid w:val="00D90D15"/>
    <w:rsid w:val="00D90F2B"/>
    <w:rsid w:val="00D91181"/>
    <w:rsid w:val="00D913BC"/>
    <w:rsid w:val="00D91B36"/>
    <w:rsid w:val="00D92209"/>
    <w:rsid w:val="00D922FD"/>
    <w:rsid w:val="00D92491"/>
    <w:rsid w:val="00D929D8"/>
    <w:rsid w:val="00D93285"/>
    <w:rsid w:val="00D9347F"/>
    <w:rsid w:val="00D93819"/>
    <w:rsid w:val="00D93957"/>
    <w:rsid w:val="00D93A04"/>
    <w:rsid w:val="00D93BAF"/>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E81"/>
    <w:rsid w:val="00DA0EFB"/>
    <w:rsid w:val="00DA1327"/>
    <w:rsid w:val="00DA15D8"/>
    <w:rsid w:val="00DA15F4"/>
    <w:rsid w:val="00DA16A3"/>
    <w:rsid w:val="00DA18B4"/>
    <w:rsid w:val="00DA1978"/>
    <w:rsid w:val="00DA1B86"/>
    <w:rsid w:val="00DA2883"/>
    <w:rsid w:val="00DA2C39"/>
    <w:rsid w:val="00DA2DB5"/>
    <w:rsid w:val="00DA2FAF"/>
    <w:rsid w:val="00DA3786"/>
    <w:rsid w:val="00DA396B"/>
    <w:rsid w:val="00DA3BB3"/>
    <w:rsid w:val="00DA3E79"/>
    <w:rsid w:val="00DA4093"/>
    <w:rsid w:val="00DA4193"/>
    <w:rsid w:val="00DA471A"/>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408"/>
    <w:rsid w:val="00DA75A2"/>
    <w:rsid w:val="00DA78CC"/>
    <w:rsid w:val="00DA796F"/>
    <w:rsid w:val="00DA7B3D"/>
    <w:rsid w:val="00DA7BBE"/>
    <w:rsid w:val="00DA7F7C"/>
    <w:rsid w:val="00DB07C5"/>
    <w:rsid w:val="00DB0947"/>
    <w:rsid w:val="00DB11D1"/>
    <w:rsid w:val="00DB19E2"/>
    <w:rsid w:val="00DB19EC"/>
    <w:rsid w:val="00DB1AC3"/>
    <w:rsid w:val="00DB1DDD"/>
    <w:rsid w:val="00DB2380"/>
    <w:rsid w:val="00DB239D"/>
    <w:rsid w:val="00DB26DC"/>
    <w:rsid w:val="00DB2AF4"/>
    <w:rsid w:val="00DB2CF6"/>
    <w:rsid w:val="00DB3853"/>
    <w:rsid w:val="00DB3B23"/>
    <w:rsid w:val="00DB452D"/>
    <w:rsid w:val="00DB46F7"/>
    <w:rsid w:val="00DB4BB0"/>
    <w:rsid w:val="00DB4D55"/>
    <w:rsid w:val="00DB538B"/>
    <w:rsid w:val="00DB5FA7"/>
    <w:rsid w:val="00DB6250"/>
    <w:rsid w:val="00DB64D5"/>
    <w:rsid w:val="00DB68E2"/>
    <w:rsid w:val="00DB6919"/>
    <w:rsid w:val="00DB6D54"/>
    <w:rsid w:val="00DB6D6C"/>
    <w:rsid w:val="00DB6DED"/>
    <w:rsid w:val="00DB7303"/>
    <w:rsid w:val="00DB78F2"/>
    <w:rsid w:val="00DC0032"/>
    <w:rsid w:val="00DC0777"/>
    <w:rsid w:val="00DC0B2A"/>
    <w:rsid w:val="00DC0E2E"/>
    <w:rsid w:val="00DC12CE"/>
    <w:rsid w:val="00DC159C"/>
    <w:rsid w:val="00DC15C3"/>
    <w:rsid w:val="00DC1D63"/>
    <w:rsid w:val="00DC1D65"/>
    <w:rsid w:val="00DC2DAF"/>
    <w:rsid w:val="00DC345C"/>
    <w:rsid w:val="00DC3C6F"/>
    <w:rsid w:val="00DC430D"/>
    <w:rsid w:val="00DC4380"/>
    <w:rsid w:val="00DC4780"/>
    <w:rsid w:val="00DC4829"/>
    <w:rsid w:val="00DC4AD6"/>
    <w:rsid w:val="00DC4CFF"/>
    <w:rsid w:val="00DC4D2C"/>
    <w:rsid w:val="00DC4EE9"/>
    <w:rsid w:val="00DC4F24"/>
    <w:rsid w:val="00DC5556"/>
    <w:rsid w:val="00DC5854"/>
    <w:rsid w:val="00DC5E2B"/>
    <w:rsid w:val="00DC6086"/>
    <w:rsid w:val="00DC6439"/>
    <w:rsid w:val="00DC64BD"/>
    <w:rsid w:val="00DC6841"/>
    <w:rsid w:val="00DC688B"/>
    <w:rsid w:val="00DC69C6"/>
    <w:rsid w:val="00DC73A1"/>
    <w:rsid w:val="00DC7564"/>
    <w:rsid w:val="00DC78AE"/>
    <w:rsid w:val="00DC7EBE"/>
    <w:rsid w:val="00DD00EA"/>
    <w:rsid w:val="00DD03B5"/>
    <w:rsid w:val="00DD0B0E"/>
    <w:rsid w:val="00DD100B"/>
    <w:rsid w:val="00DD1055"/>
    <w:rsid w:val="00DD122B"/>
    <w:rsid w:val="00DD1328"/>
    <w:rsid w:val="00DD132C"/>
    <w:rsid w:val="00DD173A"/>
    <w:rsid w:val="00DD1DAD"/>
    <w:rsid w:val="00DD210F"/>
    <w:rsid w:val="00DD22E9"/>
    <w:rsid w:val="00DD2839"/>
    <w:rsid w:val="00DD2A91"/>
    <w:rsid w:val="00DD2CA5"/>
    <w:rsid w:val="00DD2CD3"/>
    <w:rsid w:val="00DD324F"/>
    <w:rsid w:val="00DD328F"/>
    <w:rsid w:val="00DD3644"/>
    <w:rsid w:val="00DD3E02"/>
    <w:rsid w:val="00DD42A9"/>
    <w:rsid w:val="00DD5784"/>
    <w:rsid w:val="00DD588B"/>
    <w:rsid w:val="00DD599B"/>
    <w:rsid w:val="00DD5F80"/>
    <w:rsid w:val="00DD6127"/>
    <w:rsid w:val="00DD6B2C"/>
    <w:rsid w:val="00DD757D"/>
    <w:rsid w:val="00DD772C"/>
    <w:rsid w:val="00DD7BC1"/>
    <w:rsid w:val="00DD7C4D"/>
    <w:rsid w:val="00DE0A94"/>
    <w:rsid w:val="00DE0C94"/>
    <w:rsid w:val="00DE0D09"/>
    <w:rsid w:val="00DE0F71"/>
    <w:rsid w:val="00DE1626"/>
    <w:rsid w:val="00DE17AB"/>
    <w:rsid w:val="00DE1E30"/>
    <w:rsid w:val="00DE1FA2"/>
    <w:rsid w:val="00DE2060"/>
    <w:rsid w:val="00DE211D"/>
    <w:rsid w:val="00DE24B5"/>
    <w:rsid w:val="00DE2560"/>
    <w:rsid w:val="00DE2C90"/>
    <w:rsid w:val="00DE2DFE"/>
    <w:rsid w:val="00DE3180"/>
    <w:rsid w:val="00DE33EF"/>
    <w:rsid w:val="00DE34E2"/>
    <w:rsid w:val="00DE34E4"/>
    <w:rsid w:val="00DE3C8A"/>
    <w:rsid w:val="00DE421F"/>
    <w:rsid w:val="00DE468B"/>
    <w:rsid w:val="00DE4F83"/>
    <w:rsid w:val="00DE5070"/>
    <w:rsid w:val="00DE50D0"/>
    <w:rsid w:val="00DE5520"/>
    <w:rsid w:val="00DE5C7A"/>
    <w:rsid w:val="00DE5EDC"/>
    <w:rsid w:val="00DE6182"/>
    <w:rsid w:val="00DE7AB2"/>
    <w:rsid w:val="00DE7BC2"/>
    <w:rsid w:val="00DE7E80"/>
    <w:rsid w:val="00DF0108"/>
    <w:rsid w:val="00DF0135"/>
    <w:rsid w:val="00DF0A02"/>
    <w:rsid w:val="00DF0DD6"/>
    <w:rsid w:val="00DF13AA"/>
    <w:rsid w:val="00DF14FB"/>
    <w:rsid w:val="00DF1D93"/>
    <w:rsid w:val="00DF1DCF"/>
    <w:rsid w:val="00DF1F3B"/>
    <w:rsid w:val="00DF1FEF"/>
    <w:rsid w:val="00DF2188"/>
    <w:rsid w:val="00DF2265"/>
    <w:rsid w:val="00DF26FE"/>
    <w:rsid w:val="00DF2A6F"/>
    <w:rsid w:val="00DF2E8A"/>
    <w:rsid w:val="00DF3E07"/>
    <w:rsid w:val="00DF3E23"/>
    <w:rsid w:val="00DF3EA0"/>
    <w:rsid w:val="00DF4381"/>
    <w:rsid w:val="00DF43CD"/>
    <w:rsid w:val="00DF444B"/>
    <w:rsid w:val="00DF479F"/>
    <w:rsid w:val="00DF4805"/>
    <w:rsid w:val="00DF4F98"/>
    <w:rsid w:val="00DF5463"/>
    <w:rsid w:val="00DF5889"/>
    <w:rsid w:val="00DF5A69"/>
    <w:rsid w:val="00DF6000"/>
    <w:rsid w:val="00DF61A1"/>
    <w:rsid w:val="00DF645E"/>
    <w:rsid w:val="00DF6719"/>
    <w:rsid w:val="00DF6E0D"/>
    <w:rsid w:val="00DF6F0B"/>
    <w:rsid w:val="00DF74B4"/>
    <w:rsid w:val="00DF78D7"/>
    <w:rsid w:val="00DF79E6"/>
    <w:rsid w:val="00DF7C1F"/>
    <w:rsid w:val="00DF7E28"/>
    <w:rsid w:val="00E009D1"/>
    <w:rsid w:val="00E00DDF"/>
    <w:rsid w:val="00E011AD"/>
    <w:rsid w:val="00E015EC"/>
    <w:rsid w:val="00E01728"/>
    <w:rsid w:val="00E01A6A"/>
    <w:rsid w:val="00E01BE4"/>
    <w:rsid w:val="00E01CBC"/>
    <w:rsid w:val="00E01FD4"/>
    <w:rsid w:val="00E02366"/>
    <w:rsid w:val="00E02460"/>
    <w:rsid w:val="00E02624"/>
    <w:rsid w:val="00E02CF8"/>
    <w:rsid w:val="00E034D8"/>
    <w:rsid w:val="00E03B96"/>
    <w:rsid w:val="00E03D41"/>
    <w:rsid w:val="00E048A0"/>
    <w:rsid w:val="00E04B17"/>
    <w:rsid w:val="00E04B3F"/>
    <w:rsid w:val="00E04F3E"/>
    <w:rsid w:val="00E0548F"/>
    <w:rsid w:val="00E0563D"/>
    <w:rsid w:val="00E058FE"/>
    <w:rsid w:val="00E059BF"/>
    <w:rsid w:val="00E0669E"/>
    <w:rsid w:val="00E06D51"/>
    <w:rsid w:val="00E06EFF"/>
    <w:rsid w:val="00E07A8B"/>
    <w:rsid w:val="00E07D92"/>
    <w:rsid w:val="00E1011A"/>
    <w:rsid w:val="00E10287"/>
    <w:rsid w:val="00E1044F"/>
    <w:rsid w:val="00E11368"/>
    <w:rsid w:val="00E11B9D"/>
    <w:rsid w:val="00E11D44"/>
    <w:rsid w:val="00E11E28"/>
    <w:rsid w:val="00E1237A"/>
    <w:rsid w:val="00E12410"/>
    <w:rsid w:val="00E12650"/>
    <w:rsid w:val="00E12ED3"/>
    <w:rsid w:val="00E12F54"/>
    <w:rsid w:val="00E13043"/>
    <w:rsid w:val="00E13302"/>
    <w:rsid w:val="00E1337A"/>
    <w:rsid w:val="00E13562"/>
    <w:rsid w:val="00E1357B"/>
    <w:rsid w:val="00E1388F"/>
    <w:rsid w:val="00E13B3D"/>
    <w:rsid w:val="00E13E38"/>
    <w:rsid w:val="00E13F2D"/>
    <w:rsid w:val="00E143F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47A"/>
    <w:rsid w:val="00E2268D"/>
    <w:rsid w:val="00E22709"/>
    <w:rsid w:val="00E227CC"/>
    <w:rsid w:val="00E22BCF"/>
    <w:rsid w:val="00E22C23"/>
    <w:rsid w:val="00E2338D"/>
    <w:rsid w:val="00E2345A"/>
    <w:rsid w:val="00E2378D"/>
    <w:rsid w:val="00E237DC"/>
    <w:rsid w:val="00E23989"/>
    <w:rsid w:val="00E23DEA"/>
    <w:rsid w:val="00E23EEB"/>
    <w:rsid w:val="00E242AD"/>
    <w:rsid w:val="00E24603"/>
    <w:rsid w:val="00E248B1"/>
    <w:rsid w:val="00E256DD"/>
    <w:rsid w:val="00E25AE7"/>
    <w:rsid w:val="00E25B12"/>
    <w:rsid w:val="00E25D40"/>
    <w:rsid w:val="00E25D64"/>
    <w:rsid w:val="00E25F32"/>
    <w:rsid w:val="00E263D6"/>
    <w:rsid w:val="00E26AB3"/>
    <w:rsid w:val="00E26C1A"/>
    <w:rsid w:val="00E26D3C"/>
    <w:rsid w:val="00E272A7"/>
    <w:rsid w:val="00E2763D"/>
    <w:rsid w:val="00E27716"/>
    <w:rsid w:val="00E27AC9"/>
    <w:rsid w:val="00E27E7F"/>
    <w:rsid w:val="00E303B2"/>
    <w:rsid w:val="00E3046E"/>
    <w:rsid w:val="00E305B2"/>
    <w:rsid w:val="00E30752"/>
    <w:rsid w:val="00E3110D"/>
    <w:rsid w:val="00E31124"/>
    <w:rsid w:val="00E31188"/>
    <w:rsid w:val="00E31390"/>
    <w:rsid w:val="00E313F0"/>
    <w:rsid w:val="00E31601"/>
    <w:rsid w:val="00E319C9"/>
    <w:rsid w:val="00E31E62"/>
    <w:rsid w:val="00E32A35"/>
    <w:rsid w:val="00E3333F"/>
    <w:rsid w:val="00E336C7"/>
    <w:rsid w:val="00E33B4C"/>
    <w:rsid w:val="00E33D38"/>
    <w:rsid w:val="00E33D3F"/>
    <w:rsid w:val="00E33DAD"/>
    <w:rsid w:val="00E34265"/>
    <w:rsid w:val="00E34751"/>
    <w:rsid w:val="00E34D96"/>
    <w:rsid w:val="00E34DC7"/>
    <w:rsid w:val="00E3525D"/>
    <w:rsid w:val="00E35B0E"/>
    <w:rsid w:val="00E35C20"/>
    <w:rsid w:val="00E36207"/>
    <w:rsid w:val="00E362CB"/>
    <w:rsid w:val="00E365B3"/>
    <w:rsid w:val="00E36D66"/>
    <w:rsid w:val="00E3705F"/>
    <w:rsid w:val="00E371E7"/>
    <w:rsid w:val="00E371F1"/>
    <w:rsid w:val="00E37A3F"/>
    <w:rsid w:val="00E401F5"/>
    <w:rsid w:val="00E40CFD"/>
    <w:rsid w:val="00E410DB"/>
    <w:rsid w:val="00E4130D"/>
    <w:rsid w:val="00E413A3"/>
    <w:rsid w:val="00E41911"/>
    <w:rsid w:val="00E41CFD"/>
    <w:rsid w:val="00E41EDF"/>
    <w:rsid w:val="00E4231E"/>
    <w:rsid w:val="00E42A86"/>
    <w:rsid w:val="00E42D2E"/>
    <w:rsid w:val="00E43488"/>
    <w:rsid w:val="00E43609"/>
    <w:rsid w:val="00E436A7"/>
    <w:rsid w:val="00E43BA6"/>
    <w:rsid w:val="00E43BDA"/>
    <w:rsid w:val="00E43C41"/>
    <w:rsid w:val="00E448AB"/>
    <w:rsid w:val="00E44927"/>
    <w:rsid w:val="00E44B50"/>
    <w:rsid w:val="00E44D62"/>
    <w:rsid w:val="00E45095"/>
    <w:rsid w:val="00E455C7"/>
    <w:rsid w:val="00E4561F"/>
    <w:rsid w:val="00E45AB3"/>
    <w:rsid w:val="00E45C07"/>
    <w:rsid w:val="00E46088"/>
    <w:rsid w:val="00E469FE"/>
    <w:rsid w:val="00E46D71"/>
    <w:rsid w:val="00E4746D"/>
    <w:rsid w:val="00E47AC6"/>
    <w:rsid w:val="00E47F6D"/>
    <w:rsid w:val="00E50141"/>
    <w:rsid w:val="00E503A9"/>
    <w:rsid w:val="00E5044D"/>
    <w:rsid w:val="00E50560"/>
    <w:rsid w:val="00E506A6"/>
    <w:rsid w:val="00E50702"/>
    <w:rsid w:val="00E50E9C"/>
    <w:rsid w:val="00E50EDC"/>
    <w:rsid w:val="00E5105D"/>
    <w:rsid w:val="00E5146B"/>
    <w:rsid w:val="00E516D1"/>
    <w:rsid w:val="00E51BDD"/>
    <w:rsid w:val="00E51C31"/>
    <w:rsid w:val="00E5202F"/>
    <w:rsid w:val="00E521E2"/>
    <w:rsid w:val="00E52777"/>
    <w:rsid w:val="00E52CF8"/>
    <w:rsid w:val="00E52EFF"/>
    <w:rsid w:val="00E5324C"/>
    <w:rsid w:val="00E53308"/>
    <w:rsid w:val="00E53592"/>
    <w:rsid w:val="00E537BD"/>
    <w:rsid w:val="00E53B3F"/>
    <w:rsid w:val="00E53BA4"/>
    <w:rsid w:val="00E54008"/>
    <w:rsid w:val="00E544B7"/>
    <w:rsid w:val="00E5458C"/>
    <w:rsid w:val="00E54E4A"/>
    <w:rsid w:val="00E557F7"/>
    <w:rsid w:val="00E55AA2"/>
    <w:rsid w:val="00E55B11"/>
    <w:rsid w:val="00E55B9C"/>
    <w:rsid w:val="00E55C56"/>
    <w:rsid w:val="00E5625D"/>
    <w:rsid w:val="00E56594"/>
    <w:rsid w:val="00E5690D"/>
    <w:rsid w:val="00E56A58"/>
    <w:rsid w:val="00E56F14"/>
    <w:rsid w:val="00E57993"/>
    <w:rsid w:val="00E57B0C"/>
    <w:rsid w:val="00E57D17"/>
    <w:rsid w:val="00E57E35"/>
    <w:rsid w:val="00E57EBB"/>
    <w:rsid w:val="00E600F1"/>
    <w:rsid w:val="00E6027B"/>
    <w:rsid w:val="00E604FA"/>
    <w:rsid w:val="00E6095C"/>
    <w:rsid w:val="00E6103A"/>
    <w:rsid w:val="00E61331"/>
    <w:rsid w:val="00E614B2"/>
    <w:rsid w:val="00E615F1"/>
    <w:rsid w:val="00E61B4F"/>
    <w:rsid w:val="00E626B0"/>
    <w:rsid w:val="00E62931"/>
    <w:rsid w:val="00E62966"/>
    <w:rsid w:val="00E62E5D"/>
    <w:rsid w:val="00E62F20"/>
    <w:rsid w:val="00E62FE3"/>
    <w:rsid w:val="00E630A3"/>
    <w:rsid w:val="00E63538"/>
    <w:rsid w:val="00E63B72"/>
    <w:rsid w:val="00E63F62"/>
    <w:rsid w:val="00E6435C"/>
    <w:rsid w:val="00E64B51"/>
    <w:rsid w:val="00E64C17"/>
    <w:rsid w:val="00E6590A"/>
    <w:rsid w:val="00E65DC1"/>
    <w:rsid w:val="00E65F7D"/>
    <w:rsid w:val="00E6609F"/>
    <w:rsid w:val="00E663A3"/>
    <w:rsid w:val="00E668CF"/>
    <w:rsid w:val="00E66902"/>
    <w:rsid w:val="00E6725D"/>
    <w:rsid w:val="00E67777"/>
    <w:rsid w:val="00E67982"/>
    <w:rsid w:val="00E67E11"/>
    <w:rsid w:val="00E67EF0"/>
    <w:rsid w:val="00E67F1A"/>
    <w:rsid w:val="00E702F5"/>
    <w:rsid w:val="00E7080B"/>
    <w:rsid w:val="00E70D4F"/>
    <w:rsid w:val="00E70FC7"/>
    <w:rsid w:val="00E7126D"/>
    <w:rsid w:val="00E71381"/>
    <w:rsid w:val="00E7255E"/>
    <w:rsid w:val="00E72838"/>
    <w:rsid w:val="00E7284A"/>
    <w:rsid w:val="00E7288D"/>
    <w:rsid w:val="00E72893"/>
    <w:rsid w:val="00E729CC"/>
    <w:rsid w:val="00E72D4E"/>
    <w:rsid w:val="00E72E53"/>
    <w:rsid w:val="00E730C1"/>
    <w:rsid w:val="00E73872"/>
    <w:rsid w:val="00E73A52"/>
    <w:rsid w:val="00E74557"/>
    <w:rsid w:val="00E74B33"/>
    <w:rsid w:val="00E7518A"/>
    <w:rsid w:val="00E7532F"/>
    <w:rsid w:val="00E75F4C"/>
    <w:rsid w:val="00E761F0"/>
    <w:rsid w:val="00E76542"/>
    <w:rsid w:val="00E7663A"/>
    <w:rsid w:val="00E76B6F"/>
    <w:rsid w:val="00E76D7E"/>
    <w:rsid w:val="00E77164"/>
    <w:rsid w:val="00E77865"/>
    <w:rsid w:val="00E778E2"/>
    <w:rsid w:val="00E77D69"/>
    <w:rsid w:val="00E808BA"/>
    <w:rsid w:val="00E80BEE"/>
    <w:rsid w:val="00E8193C"/>
    <w:rsid w:val="00E81B2A"/>
    <w:rsid w:val="00E81BBF"/>
    <w:rsid w:val="00E82121"/>
    <w:rsid w:val="00E8242D"/>
    <w:rsid w:val="00E82927"/>
    <w:rsid w:val="00E82BD9"/>
    <w:rsid w:val="00E82D79"/>
    <w:rsid w:val="00E83A25"/>
    <w:rsid w:val="00E83B8E"/>
    <w:rsid w:val="00E83BE7"/>
    <w:rsid w:val="00E83E5C"/>
    <w:rsid w:val="00E84069"/>
    <w:rsid w:val="00E84492"/>
    <w:rsid w:val="00E8461F"/>
    <w:rsid w:val="00E84919"/>
    <w:rsid w:val="00E84BD0"/>
    <w:rsid w:val="00E85209"/>
    <w:rsid w:val="00E8531B"/>
    <w:rsid w:val="00E8548A"/>
    <w:rsid w:val="00E857C9"/>
    <w:rsid w:val="00E862E3"/>
    <w:rsid w:val="00E86360"/>
    <w:rsid w:val="00E864F6"/>
    <w:rsid w:val="00E867E3"/>
    <w:rsid w:val="00E870D5"/>
    <w:rsid w:val="00E87454"/>
    <w:rsid w:val="00E87527"/>
    <w:rsid w:val="00E87540"/>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1239"/>
    <w:rsid w:val="00EA150B"/>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D85"/>
    <w:rsid w:val="00EA5F88"/>
    <w:rsid w:val="00EA5FD0"/>
    <w:rsid w:val="00EA605D"/>
    <w:rsid w:val="00EA653F"/>
    <w:rsid w:val="00EA6655"/>
    <w:rsid w:val="00EA668F"/>
    <w:rsid w:val="00EA6EDC"/>
    <w:rsid w:val="00EA6FB4"/>
    <w:rsid w:val="00EA715A"/>
    <w:rsid w:val="00EA721B"/>
    <w:rsid w:val="00EA7ABE"/>
    <w:rsid w:val="00EA7F4A"/>
    <w:rsid w:val="00EB00E7"/>
    <w:rsid w:val="00EB0216"/>
    <w:rsid w:val="00EB0496"/>
    <w:rsid w:val="00EB06ED"/>
    <w:rsid w:val="00EB0B80"/>
    <w:rsid w:val="00EB1697"/>
    <w:rsid w:val="00EB17C0"/>
    <w:rsid w:val="00EB19C5"/>
    <w:rsid w:val="00EB1DB1"/>
    <w:rsid w:val="00EB2129"/>
    <w:rsid w:val="00EB2178"/>
    <w:rsid w:val="00EB22FA"/>
    <w:rsid w:val="00EB25F2"/>
    <w:rsid w:val="00EB2B8C"/>
    <w:rsid w:val="00EB347B"/>
    <w:rsid w:val="00EB3605"/>
    <w:rsid w:val="00EB3792"/>
    <w:rsid w:val="00EB3859"/>
    <w:rsid w:val="00EB3FF0"/>
    <w:rsid w:val="00EB448D"/>
    <w:rsid w:val="00EB4594"/>
    <w:rsid w:val="00EB47CF"/>
    <w:rsid w:val="00EB4879"/>
    <w:rsid w:val="00EB4903"/>
    <w:rsid w:val="00EB4F77"/>
    <w:rsid w:val="00EB502C"/>
    <w:rsid w:val="00EB50A0"/>
    <w:rsid w:val="00EB569D"/>
    <w:rsid w:val="00EB58EC"/>
    <w:rsid w:val="00EB5C6C"/>
    <w:rsid w:val="00EB62CB"/>
    <w:rsid w:val="00EB64C4"/>
    <w:rsid w:val="00EB6BF3"/>
    <w:rsid w:val="00EB7B4D"/>
    <w:rsid w:val="00EB7DBB"/>
    <w:rsid w:val="00EB7F85"/>
    <w:rsid w:val="00EC012E"/>
    <w:rsid w:val="00EC052C"/>
    <w:rsid w:val="00EC08D1"/>
    <w:rsid w:val="00EC09CA"/>
    <w:rsid w:val="00EC0A64"/>
    <w:rsid w:val="00EC0A6A"/>
    <w:rsid w:val="00EC0BAB"/>
    <w:rsid w:val="00EC1FDD"/>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2AF"/>
    <w:rsid w:val="00EC54FE"/>
    <w:rsid w:val="00EC5D46"/>
    <w:rsid w:val="00EC65DE"/>
    <w:rsid w:val="00EC65FE"/>
    <w:rsid w:val="00EC6619"/>
    <w:rsid w:val="00EC726D"/>
    <w:rsid w:val="00EC732A"/>
    <w:rsid w:val="00EC7340"/>
    <w:rsid w:val="00EC74E7"/>
    <w:rsid w:val="00EC7834"/>
    <w:rsid w:val="00EC78FE"/>
    <w:rsid w:val="00EC7B50"/>
    <w:rsid w:val="00EC7F4F"/>
    <w:rsid w:val="00ED0509"/>
    <w:rsid w:val="00ED0ED5"/>
    <w:rsid w:val="00ED1021"/>
    <w:rsid w:val="00ED1330"/>
    <w:rsid w:val="00ED1497"/>
    <w:rsid w:val="00ED18EB"/>
    <w:rsid w:val="00ED1A13"/>
    <w:rsid w:val="00ED22F7"/>
    <w:rsid w:val="00ED245E"/>
    <w:rsid w:val="00ED3093"/>
    <w:rsid w:val="00ED32A0"/>
    <w:rsid w:val="00ED3535"/>
    <w:rsid w:val="00ED3838"/>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FF5"/>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D44"/>
    <w:rsid w:val="00EE4AB8"/>
    <w:rsid w:val="00EE4C15"/>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151D"/>
    <w:rsid w:val="00EF197C"/>
    <w:rsid w:val="00EF1B69"/>
    <w:rsid w:val="00EF1D79"/>
    <w:rsid w:val="00EF25CC"/>
    <w:rsid w:val="00EF26B4"/>
    <w:rsid w:val="00EF2765"/>
    <w:rsid w:val="00EF2A36"/>
    <w:rsid w:val="00EF3130"/>
    <w:rsid w:val="00EF3179"/>
    <w:rsid w:val="00EF33DB"/>
    <w:rsid w:val="00EF348E"/>
    <w:rsid w:val="00EF370B"/>
    <w:rsid w:val="00EF3F5D"/>
    <w:rsid w:val="00EF4045"/>
    <w:rsid w:val="00EF4BA4"/>
    <w:rsid w:val="00EF4D87"/>
    <w:rsid w:val="00EF4DAC"/>
    <w:rsid w:val="00EF51F9"/>
    <w:rsid w:val="00EF5875"/>
    <w:rsid w:val="00EF59BA"/>
    <w:rsid w:val="00EF62CA"/>
    <w:rsid w:val="00EF6541"/>
    <w:rsid w:val="00EF65F7"/>
    <w:rsid w:val="00EF6651"/>
    <w:rsid w:val="00EF6C78"/>
    <w:rsid w:val="00EF7034"/>
    <w:rsid w:val="00EF738F"/>
    <w:rsid w:val="00EF746A"/>
    <w:rsid w:val="00EF78D9"/>
    <w:rsid w:val="00F00832"/>
    <w:rsid w:val="00F011A4"/>
    <w:rsid w:val="00F0130B"/>
    <w:rsid w:val="00F014F5"/>
    <w:rsid w:val="00F0151E"/>
    <w:rsid w:val="00F01B15"/>
    <w:rsid w:val="00F01B84"/>
    <w:rsid w:val="00F01D49"/>
    <w:rsid w:val="00F01F1C"/>
    <w:rsid w:val="00F02286"/>
    <w:rsid w:val="00F02A0A"/>
    <w:rsid w:val="00F02B4F"/>
    <w:rsid w:val="00F03766"/>
    <w:rsid w:val="00F03ED8"/>
    <w:rsid w:val="00F04595"/>
    <w:rsid w:val="00F04CBD"/>
    <w:rsid w:val="00F04DED"/>
    <w:rsid w:val="00F0508D"/>
    <w:rsid w:val="00F051A4"/>
    <w:rsid w:val="00F05245"/>
    <w:rsid w:val="00F05569"/>
    <w:rsid w:val="00F0594E"/>
    <w:rsid w:val="00F05B1C"/>
    <w:rsid w:val="00F05C26"/>
    <w:rsid w:val="00F06260"/>
    <w:rsid w:val="00F062D7"/>
    <w:rsid w:val="00F06C76"/>
    <w:rsid w:val="00F06CE6"/>
    <w:rsid w:val="00F06E9F"/>
    <w:rsid w:val="00F072B3"/>
    <w:rsid w:val="00F07410"/>
    <w:rsid w:val="00F0752A"/>
    <w:rsid w:val="00F0764B"/>
    <w:rsid w:val="00F0765D"/>
    <w:rsid w:val="00F10072"/>
    <w:rsid w:val="00F1013F"/>
    <w:rsid w:val="00F101EC"/>
    <w:rsid w:val="00F10A4D"/>
    <w:rsid w:val="00F10FFA"/>
    <w:rsid w:val="00F11086"/>
    <w:rsid w:val="00F115C5"/>
    <w:rsid w:val="00F116A2"/>
    <w:rsid w:val="00F116DC"/>
    <w:rsid w:val="00F1193A"/>
    <w:rsid w:val="00F11F9B"/>
    <w:rsid w:val="00F122AE"/>
    <w:rsid w:val="00F1231D"/>
    <w:rsid w:val="00F12F50"/>
    <w:rsid w:val="00F131B1"/>
    <w:rsid w:val="00F131BC"/>
    <w:rsid w:val="00F131C7"/>
    <w:rsid w:val="00F135D6"/>
    <w:rsid w:val="00F14031"/>
    <w:rsid w:val="00F143F5"/>
    <w:rsid w:val="00F14408"/>
    <w:rsid w:val="00F144EC"/>
    <w:rsid w:val="00F14619"/>
    <w:rsid w:val="00F1496F"/>
    <w:rsid w:val="00F14E42"/>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407"/>
    <w:rsid w:val="00F22E2C"/>
    <w:rsid w:val="00F23130"/>
    <w:rsid w:val="00F237F4"/>
    <w:rsid w:val="00F24020"/>
    <w:rsid w:val="00F24795"/>
    <w:rsid w:val="00F24C59"/>
    <w:rsid w:val="00F24CC4"/>
    <w:rsid w:val="00F25248"/>
    <w:rsid w:val="00F25541"/>
    <w:rsid w:val="00F25C0E"/>
    <w:rsid w:val="00F2629B"/>
    <w:rsid w:val="00F265FF"/>
    <w:rsid w:val="00F268F8"/>
    <w:rsid w:val="00F2706A"/>
    <w:rsid w:val="00F274FA"/>
    <w:rsid w:val="00F27ADE"/>
    <w:rsid w:val="00F30131"/>
    <w:rsid w:val="00F3058E"/>
    <w:rsid w:val="00F30620"/>
    <w:rsid w:val="00F309D2"/>
    <w:rsid w:val="00F31098"/>
    <w:rsid w:val="00F315C3"/>
    <w:rsid w:val="00F3160E"/>
    <w:rsid w:val="00F31804"/>
    <w:rsid w:val="00F31AF7"/>
    <w:rsid w:val="00F31CE6"/>
    <w:rsid w:val="00F31FFA"/>
    <w:rsid w:val="00F32481"/>
    <w:rsid w:val="00F32519"/>
    <w:rsid w:val="00F32D37"/>
    <w:rsid w:val="00F336A4"/>
    <w:rsid w:val="00F33893"/>
    <w:rsid w:val="00F33938"/>
    <w:rsid w:val="00F33947"/>
    <w:rsid w:val="00F33FF6"/>
    <w:rsid w:val="00F341D8"/>
    <w:rsid w:val="00F3477F"/>
    <w:rsid w:val="00F348A0"/>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859"/>
    <w:rsid w:val="00F3792B"/>
    <w:rsid w:val="00F37C5F"/>
    <w:rsid w:val="00F37DA0"/>
    <w:rsid w:val="00F37FD5"/>
    <w:rsid w:val="00F40BBC"/>
    <w:rsid w:val="00F40CB9"/>
    <w:rsid w:val="00F40ECC"/>
    <w:rsid w:val="00F4132B"/>
    <w:rsid w:val="00F41945"/>
    <w:rsid w:val="00F41C28"/>
    <w:rsid w:val="00F42159"/>
    <w:rsid w:val="00F42832"/>
    <w:rsid w:val="00F42A2C"/>
    <w:rsid w:val="00F43196"/>
    <w:rsid w:val="00F43804"/>
    <w:rsid w:val="00F44119"/>
    <w:rsid w:val="00F44750"/>
    <w:rsid w:val="00F4483A"/>
    <w:rsid w:val="00F44A0C"/>
    <w:rsid w:val="00F4519C"/>
    <w:rsid w:val="00F45497"/>
    <w:rsid w:val="00F4573D"/>
    <w:rsid w:val="00F457A8"/>
    <w:rsid w:val="00F45FC6"/>
    <w:rsid w:val="00F464B3"/>
    <w:rsid w:val="00F46752"/>
    <w:rsid w:val="00F46CA6"/>
    <w:rsid w:val="00F47204"/>
    <w:rsid w:val="00F47430"/>
    <w:rsid w:val="00F475A6"/>
    <w:rsid w:val="00F4780D"/>
    <w:rsid w:val="00F47924"/>
    <w:rsid w:val="00F47BC6"/>
    <w:rsid w:val="00F50667"/>
    <w:rsid w:val="00F50963"/>
    <w:rsid w:val="00F50A6A"/>
    <w:rsid w:val="00F51017"/>
    <w:rsid w:val="00F51137"/>
    <w:rsid w:val="00F5152C"/>
    <w:rsid w:val="00F51555"/>
    <w:rsid w:val="00F51988"/>
    <w:rsid w:val="00F522BF"/>
    <w:rsid w:val="00F523EF"/>
    <w:rsid w:val="00F526F7"/>
    <w:rsid w:val="00F534AD"/>
    <w:rsid w:val="00F534BE"/>
    <w:rsid w:val="00F535DF"/>
    <w:rsid w:val="00F53833"/>
    <w:rsid w:val="00F53EE3"/>
    <w:rsid w:val="00F54316"/>
    <w:rsid w:val="00F545D8"/>
    <w:rsid w:val="00F54A1B"/>
    <w:rsid w:val="00F551CD"/>
    <w:rsid w:val="00F55667"/>
    <w:rsid w:val="00F559B7"/>
    <w:rsid w:val="00F55E12"/>
    <w:rsid w:val="00F55FB3"/>
    <w:rsid w:val="00F5651A"/>
    <w:rsid w:val="00F565DC"/>
    <w:rsid w:val="00F56A01"/>
    <w:rsid w:val="00F57242"/>
    <w:rsid w:val="00F579D1"/>
    <w:rsid w:val="00F579FB"/>
    <w:rsid w:val="00F57F6D"/>
    <w:rsid w:val="00F60520"/>
    <w:rsid w:val="00F60EB9"/>
    <w:rsid w:val="00F60F94"/>
    <w:rsid w:val="00F61519"/>
    <w:rsid w:val="00F61C24"/>
    <w:rsid w:val="00F62D5E"/>
    <w:rsid w:val="00F62F6C"/>
    <w:rsid w:val="00F63656"/>
    <w:rsid w:val="00F63B04"/>
    <w:rsid w:val="00F63DB8"/>
    <w:rsid w:val="00F63F33"/>
    <w:rsid w:val="00F6414C"/>
    <w:rsid w:val="00F6453F"/>
    <w:rsid w:val="00F64755"/>
    <w:rsid w:val="00F64E34"/>
    <w:rsid w:val="00F6542E"/>
    <w:rsid w:val="00F6544C"/>
    <w:rsid w:val="00F6551D"/>
    <w:rsid w:val="00F65699"/>
    <w:rsid w:val="00F6579B"/>
    <w:rsid w:val="00F657EA"/>
    <w:rsid w:val="00F65A05"/>
    <w:rsid w:val="00F65F46"/>
    <w:rsid w:val="00F6643C"/>
    <w:rsid w:val="00F666EB"/>
    <w:rsid w:val="00F66B06"/>
    <w:rsid w:val="00F66F6A"/>
    <w:rsid w:val="00F67615"/>
    <w:rsid w:val="00F679E9"/>
    <w:rsid w:val="00F67A7F"/>
    <w:rsid w:val="00F67A86"/>
    <w:rsid w:val="00F67FF4"/>
    <w:rsid w:val="00F70140"/>
    <w:rsid w:val="00F7074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2D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1DD"/>
    <w:rsid w:val="00F8777D"/>
    <w:rsid w:val="00F879F4"/>
    <w:rsid w:val="00F87C06"/>
    <w:rsid w:val="00F90345"/>
    <w:rsid w:val="00F912C4"/>
    <w:rsid w:val="00F91A5C"/>
    <w:rsid w:val="00F91EDE"/>
    <w:rsid w:val="00F91FF7"/>
    <w:rsid w:val="00F92041"/>
    <w:rsid w:val="00F92044"/>
    <w:rsid w:val="00F92218"/>
    <w:rsid w:val="00F9266C"/>
    <w:rsid w:val="00F92CD9"/>
    <w:rsid w:val="00F92F7E"/>
    <w:rsid w:val="00F93175"/>
    <w:rsid w:val="00F93190"/>
    <w:rsid w:val="00F93539"/>
    <w:rsid w:val="00F93C59"/>
    <w:rsid w:val="00F93CCD"/>
    <w:rsid w:val="00F94138"/>
    <w:rsid w:val="00F942BB"/>
    <w:rsid w:val="00F9488C"/>
    <w:rsid w:val="00F94C36"/>
    <w:rsid w:val="00F94D23"/>
    <w:rsid w:val="00F950B8"/>
    <w:rsid w:val="00F9525E"/>
    <w:rsid w:val="00F9541F"/>
    <w:rsid w:val="00F956AE"/>
    <w:rsid w:val="00F959A6"/>
    <w:rsid w:val="00F95ACC"/>
    <w:rsid w:val="00F95F42"/>
    <w:rsid w:val="00F95FAA"/>
    <w:rsid w:val="00F9621B"/>
    <w:rsid w:val="00F9675E"/>
    <w:rsid w:val="00F96AAF"/>
    <w:rsid w:val="00F9713B"/>
    <w:rsid w:val="00F977C3"/>
    <w:rsid w:val="00F9799E"/>
    <w:rsid w:val="00F97BA5"/>
    <w:rsid w:val="00F97BC7"/>
    <w:rsid w:val="00F97D2D"/>
    <w:rsid w:val="00F97F0F"/>
    <w:rsid w:val="00FA00BE"/>
    <w:rsid w:val="00FA07FC"/>
    <w:rsid w:val="00FA0D4F"/>
    <w:rsid w:val="00FA15A4"/>
    <w:rsid w:val="00FA18BD"/>
    <w:rsid w:val="00FA2457"/>
    <w:rsid w:val="00FA2489"/>
    <w:rsid w:val="00FA2B2E"/>
    <w:rsid w:val="00FA2C08"/>
    <w:rsid w:val="00FA2FCB"/>
    <w:rsid w:val="00FA322E"/>
    <w:rsid w:val="00FA33C6"/>
    <w:rsid w:val="00FA3423"/>
    <w:rsid w:val="00FA347D"/>
    <w:rsid w:val="00FA36B8"/>
    <w:rsid w:val="00FA38AE"/>
    <w:rsid w:val="00FA3B66"/>
    <w:rsid w:val="00FA3DA7"/>
    <w:rsid w:val="00FA3FB5"/>
    <w:rsid w:val="00FA42AB"/>
    <w:rsid w:val="00FA436E"/>
    <w:rsid w:val="00FA4542"/>
    <w:rsid w:val="00FA456E"/>
    <w:rsid w:val="00FA4812"/>
    <w:rsid w:val="00FA49E0"/>
    <w:rsid w:val="00FA4ACF"/>
    <w:rsid w:val="00FA4FB9"/>
    <w:rsid w:val="00FA56D4"/>
    <w:rsid w:val="00FA5930"/>
    <w:rsid w:val="00FA597D"/>
    <w:rsid w:val="00FA59BF"/>
    <w:rsid w:val="00FA5C53"/>
    <w:rsid w:val="00FA5CEE"/>
    <w:rsid w:val="00FA603B"/>
    <w:rsid w:val="00FA611F"/>
    <w:rsid w:val="00FA6161"/>
    <w:rsid w:val="00FA65FD"/>
    <w:rsid w:val="00FA694B"/>
    <w:rsid w:val="00FA6B23"/>
    <w:rsid w:val="00FA700F"/>
    <w:rsid w:val="00FA7513"/>
    <w:rsid w:val="00FA7526"/>
    <w:rsid w:val="00FA7ACD"/>
    <w:rsid w:val="00FA7BA1"/>
    <w:rsid w:val="00FB0351"/>
    <w:rsid w:val="00FB03F2"/>
    <w:rsid w:val="00FB0440"/>
    <w:rsid w:val="00FB0872"/>
    <w:rsid w:val="00FB093D"/>
    <w:rsid w:val="00FB106F"/>
    <w:rsid w:val="00FB1733"/>
    <w:rsid w:val="00FB18AF"/>
    <w:rsid w:val="00FB2544"/>
    <w:rsid w:val="00FB28D0"/>
    <w:rsid w:val="00FB2F5A"/>
    <w:rsid w:val="00FB2FFB"/>
    <w:rsid w:val="00FB3239"/>
    <w:rsid w:val="00FB351D"/>
    <w:rsid w:val="00FB3C7C"/>
    <w:rsid w:val="00FB413D"/>
    <w:rsid w:val="00FB46AA"/>
    <w:rsid w:val="00FB481B"/>
    <w:rsid w:val="00FB529A"/>
    <w:rsid w:val="00FB5351"/>
    <w:rsid w:val="00FB5838"/>
    <w:rsid w:val="00FB5A50"/>
    <w:rsid w:val="00FB5B1B"/>
    <w:rsid w:val="00FB5B45"/>
    <w:rsid w:val="00FB6044"/>
    <w:rsid w:val="00FB6321"/>
    <w:rsid w:val="00FB6719"/>
    <w:rsid w:val="00FB6998"/>
    <w:rsid w:val="00FB6AE1"/>
    <w:rsid w:val="00FB6BF4"/>
    <w:rsid w:val="00FB6C62"/>
    <w:rsid w:val="00FB70FD"/>
    <w:rsid w:val="00FB7563"/>
    <w:rsid w:val="00FB7A63"/>
    <w:rsid w:val="00FB7E1D"/>
    <w:rsid w:val="00FC03DE"/>
    <w:rsid w:val="00FC05ED"/>
    <w:rsid w:val="00FC0CF2"/>
    <w:rsid w:val="00FC0D2D"/>
    <w:rsid w:val="00FC0D88"/>
    <w:rsid w:val="00FC0ED6"/>
    <w:rsid w:val="00FC0F99"/>
    <w:rsid w:val="00FC1161"/>
    <w:rsid w:val="00FC14BA"/>
    <w:rsid w:val="00FC188B"/>
    <w:rsid w:val="00FC1D12"/>
    <w:rsid w:val="00FC1DF2"/>
    <w:rsid w:val="00FC266F"/>
    <w:rsid w:val="00FC2689"/>
    <w:rsid w:val="00FC2AA9"/>
    <w:rsid w:val="00FC2FF2"/>
    <w:rsid w:val="00FC3B73"/>
    <w:rsid w:val="00FC3CA5"/>
    <w:rsid w:val="00FC3CD1"/>
    <w:rsid w:val="00FC3D60"/>
    <w:rsid w:val="00FC3E1B"/>
    <w:rsid w:val="00FC40E1"/>
    <w:rsid w:val="00FC42FA"/>
    <w:rsid w:val="00FC43F7"/>
    <w:rsid w:val="00FC493D"/>
    <w:rsid w:val="00FC4D21"/>
    <w:rsid w:val="00FC4D9B"/>
    <w:rsid w:val="00FC4F33"/>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836"/>
    <w:rsid w:val="00FC7A4A"/>
    <w:rsid w:val="00FC7C35"/>
    <w:rsid w:val="00FC7D53"/>
    <w:rsid w:val="00FC7DE9"/>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110"/>
    <w:rsid w:val="00FD434E"/>
    <w:rsid w:val="00FD481F"/>
    <w:rsid w:val="00FD4F98"/>
    <w:rsid w:val="00FD55F7"/>
    <w:rsid w:val="00FD5677"/>
    <w:rsid w:val="00FD57C5"/>
    <w:rsid w:val="00FD59FB"/>
    <w:rsid w:val="00FD5B65"/>
    <w:rsid w:val="00FD5BA5"/>
    <w:rsid w:val="00FD62CF"/>
    <w:rsid w:val="00FD635C"/>
    <w:rsid w:val="00FD66AC"/>
    <w:rsid w:val="00FD670D"/>
    <w:rsid w:val="00FD68F1"/>
    <w:rsid w:val="00FD6B37"/>
    <w:rsid w:val="00FD77D7"/>
    <w:rsid w:val="00FD7C6D"/>
    <w:rsid w:val="00FD7DF1"/>
    <w:rsid w:val="00FE034C"/>
    <w:rsid w:val="00FE081A"/>
    <w:rsid w:val="00FE081B"/>
    <w:rsid w:val="00FE0A99"/>
    <w:rsid w:val="00FE10CB"/>
    <w:rsid w:val="00FE124F"/>
    <w:rsid w:val="00FE12FC"/>
    <w:rsid w:val="00FE1A01"/>
    <w:rsid w:val="00FE1D3B"/>
    <w:rsid w:val="00FE2CB4"/>
    <w:rsid w:val="00FE38A6"/>
    <w:rsid w:val="00FE3A7A"/>
    <w:rsid w:val="00FE3C5B"/>
    <w:rsid w:val="00FE3CAA"/>
    <w:rsid w:val="00FE3DF6"/>
    <w:rsid w:val="00FE43A3"/>
    <w:rsid w:val="00FE43EE"/>
    <w:rsid w:val="00FE487F"/>
    <w:rsid w:val="00FE54C8"/>
    <w:rsid w:val="00FE5662"/>
    <w:rsid w:val="00FE58BB"/>
    <w:rsid w:val="00FE5932"/>
    <w:rsid w:val="00FE5BEF"/>
    <w:rsid w:val="00FE5EA7"/>
    <w:rsid w:val="00FE608D"/>
    <w:rsid w:val="00FE685A"/>
    <w:rsid w:val="00FE6BCB"/>
    <w:rsid w:val="00FE6FBB"/>
    <w:rsid w:val="00FE73CC"/>
    <w:rsid w:val="00FE743A"/>
    <w:rsid w:val="00FE7AFD"/>
    <w:rsid w:val="00FE7B34"/>
    <w:rsid w:val="00FE7B7D"/>
    <w:rsid w:val="00FE7FA1"/>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7F"/>
    <w:rsid w:val="00FF53B3"/>
    <w:rsid w:val="00FF56F2"/>
    <w:rsid w:val="00FF5735"/>
    <w:rsid w:val="00FF5FA9"/>
    <w:rsid w:val="00FF61B1"/>
    <w:rsid w:val="00FF671B"/>
    <w:rsid w:val="00FF6B06"/>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09EC744-5428-4040-8E88-93934612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2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image" Target="media/image22.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HR33RHYHUWRF-507899316-27039</_dlc_DocId>
    <_dlc_DocIdUrl xmlns="ca125759-a0e7-4469-93e0-e34bba23bda5">
      <Url>https://qualcomm.sharepoint.com/teams/pentari/_layouts/15/DocIdRedir.aspx?ID=HR33RHYHUWRF-507899316-27039</Url>
      <Description>HR33RHYHUWRF-507899316-27039</Description>
    </_dlc_DocIdUrl>
  </documentManagement>
</p:properti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4C7A79-BB9B-40FC-981D-F6155E85B8D5}">
  <ds:schemaRefs>
    <ds:schemaRef ds:uri="http://schemas.microsoft.com/office/2006/documentManagement/types"/>
    <ds:schemaRef ds:uri="http://schemas.microsoft.com/office/infopath/2007/PartnerControls"/>
    <ds:schemaRef ds:uri="943a219e-757a-436b-9054-f071e3c84dcc"/>
    <ds:schemaRef ds:uri="http://purl.org/dc/elements/1.1/"/>
    <ds:schemaRef ds:uri="ca125759-a0e7-4469-93e0-e34bba23bda5"/>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3346</TotalTime>
  <Pages>24</Pages>
  <Words>5575</Words>
  <Characters>31781</Characters>
  <Application>Microsoft Office Word</Application>
  <DocSecurity>0</DocSecurity>
  <Lines>264</Lines>
  <Paragraphs>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1144</cp:revision>
  <dcterms:created xsi:type="dcterms:W3CDTF">2024-01-31T18:08:00Z</dcterms:created>
  <dcterms:modified xsi:type="dcterms:W3CDTF">2024-02-17T00:16:00Z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55be17de-a5d5-46e6-a807-346ecf2cf890</vt:lpwstr>
  </property>
  <property fmtid="{D5CDD505-2E9C-101B-9397-08002B2CF9AE}" pid="18" name="MediaServiceImageTags">
    <vt:lpwstr/>
  </property>
</Properties>
</file>